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AEF63" w14:textId="77777777" w:rsidR="007204E0" w:rsidRDefault="007204E0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</w:p>
    <w:p w14:paraId="21C0E585" w14:textId="65DF9954" w:rsidR="00010EF1" w:rsidRPr="007204E0" w:rsidRDefault="00010EF1" w:rsidP="00E366D3">
      <w:pPr>
        <w:tabs>
          <w:tab w:val="left" w:pos="720"/>
          <w:tab w:val="left" w:pos="1440"/>
          <w:tab w:val="right" w:leader="dot" w:pos="9072"/>
        </w:tabs>
        <w:rPr>
          <w:b/>
        </w:rPr>
      </w:pPr>
      <w:r w:rsidRPr="007204E0">
        <w:rPr>
          <w:b/>
        </w:rPr>
        <w:t>PUBLIC REGULATIONS</w:t>
      </w:r>
    </w:p>
    <w:p w14:paraId="0031EEE5" w14:textId="471EB3F7" w:rsidR="00532C48" w:rsidRDefault="00B02804" w:rsidP="00A40F13">
      <w:pPr>
        <w:tabs>
          <w:tab w:val="left" w:pos="720"/>
          <w:tab w:val="left" w:pos="1440"/>
          <w:tab w:val="left" w:pos="3438"/>
          <w:tab w:val="right" w:leader="dot" w:pos="8730"/>
        </w:tabs>
        <w:spacing w:line="360" w:lineRule="auto"/>
      </w:pPr>
      <w:r>
        <w:tab/>
      </w:r>
      <w:r w:rsidR="007A3260">
        <w:t>Community Relations</w:t>
      </w:r>
      <w:r w:rsidR="00507E3A">
        <w:t xml:space="preserve"> 8-</w:t>
      </w:r>
      <w:proofErr w:type="gramStart"/>
      <w:r w:rsidR="00507E3A">
        <w:t>100..</w:t>
      </w:r>
      <w:proofErr w:type="gramEnd"/>
      <w:r w:rsidR="00507E3A">
        <w:tab/>
        <w:t>2</w:t>
      </w:r>
      <w:r w:rsidR="00C04555">
        <w:t>54</w:t>
      </w:r>
      <w:r w:rsidR="00507E3A">
        <w:t>-2</w:t>
      </w:r>
      <w:r w:rsidR="00C04555">
        <w:t>56</w:t>
      </w:r>
    </w:p>
    <w:p w14:paraId="16A676EC" w14:textId="3BF8A986" w:rsidR="007A3260" w:rsidRDefault="00B02804" w:rsidP="00A40F13">
      <w:pPr>
        <w:tabs>
          <w:tab w:val="left" w:pos="720"/>
          <w:tab w:val="left" w:pos="1440"/>
          <w:tab w:val="left" w:pos="3939"/>
          <w:tab w:val="right" w:leader="dot" w:pos="8730"/>
        </w:tabs>
        <w:spacing w:line="360" w:lineRule="auto"/>
      </w:pPr>
      <w:r>
        <w:tab/>
      </w:r>
      <w:r w:rsidR="007A3260">
        <w:t>Customer Service Standards</w:t>
      </w:r>
      <w:r w:rsidR="00507E3A">
        <w:t xml:space="preserve"> 8-200</w:t>
      </w:r>
      <w:r w:rsidR="00507E3A">
        <w:tab/>
        <w:t>2</w:t>
      </w:r>
      <w:r w:rsidR="00C04555">
        <w:t>57</w:t>
      </w:r>
      <w:r w:rsidR="00507E3A">
        <w:t>-</w:t>
      </w:r>
      <w:r w:rsidR="00C04555">
        <w:t>259</w:t>
      </w:r>
    </w:p>
    <w:p w14:paraId="001A1892" w14:textId="77777777" w:rsidR="00471CEB" w:rsidRDefault="00471CEB" w:rsidP="00D563AA">
      <w:pPr>
        <w:tabs>
          <w:tab w:val="left" w:pos="9072"/>
        </w:tabs>
      </w:pPr>
    </w:p>
    <w:p w14:paraId="042D4E3E" w14:textId="77777777" w:rsidR="00471CEB" w:rsidRDefault="00471CEB" w:rsidP="00D563AA">
      <w:pPr>
        <w:tabs>
          <w:tab w:val="left" w:pos="9072"/>
        </w:tabs>
      </w:pPr>
    </w:p>
    <w:p w14:paraId="591F52A7" w14:textId="77777777" w:rsidR="00471CEB" w:rsidRDefault="00471CEB" w:rsidP="00D563AA">
      <w:pPr>
        <w:tabs>
          <w:tab w:val="left" w:pos="9072"/>
        </w:tabs>
      </w:pPr>
    </w:p>
    <w:p w14:paraId="77416446" w14:textId="61F060B3" w:rsidR="005879B1" w:rsidRDefault="005879B1" w:rsidP="00D563AA">
      <w:pPr>
        <w:tabs>
          <w:tab w:val="left" w:pos="9072"/>
        </w:tabs>
      </w:pPr>
    </w:p>
    <w:p w14:paraId="008DE333" w14:textId="77777777" w:rsidR="005879B1" w:rsidRPr="005879B1" w:rsidRDefault="005879B1" w:rsidP="005879B1"/>
    <w:p w14:paraId="0051AFA4" w14:textId="77777777" w:rsidR="005879B1" w:rsidRPr="005879B1" w:rsidRDefault="005879B1" w:rsidP="005879B1"/>
    <w:p w14:paraId="1DAD3174" w14:textId="77777777" w:rsidR="005879B1" w:rsidRPr="005879B1" w:rsidRDefault="005879B1" w:rsidP="005879B1"/>
    <w:p w14:paraId="2883349A" w14:textId="77777777" w:rsidR="005879B1" w:rsidRPr="005879B1" w:rsidRDefault="005879B1" w:rsidP="005879B1"/>
    <w:p w14:paraId="430D71DE" w14:textId="77777777" w:rsidR="005879B1" w:rsidRPr="005879B1" w:rsidRDefault="005879B1" w:rsidP="005879B1"/>
    <w:p w14:paraId="32D97CE5" w14:textId="77777777" w:rsidR="005879B1" w:rsidRPr="005879B1" w:rsidRDefault="005879B1" w:rsidP="005879B1"/>
    <w:p w14:paraId="7C9C02AE" w14:textId="77777777" w:rsidR="005879B1" w:rsidRPr="005879B1" w:rsidRDefault="005879B1" w:rsidP="005879B1"/>
    <w:p w14:paraId="449A09F7" w14:textId="77777777" w:rsidR="005879B1" w:rsidRPr="005879B1" w:rsidRDefault="005879B1" w:rsidP="005879B1"/>
    <w:p w14:paraId="2FBDEB8C" w14:textId="77777777" w:rsidR="005879B1" w:rsidRPr="005879B1" w:rsidRDefault="005879B1" w:rsidP="005879B1"/>
    <w:p w14:paraId="03A5CA48" w14:textId="77777777" w:rsidR="005879B1" w:rsidRPr="005879B1" w:rsidRDefault="005879B1" w:rsidP="005879B1"/>
    <w:p w14:paraId="676C8853" w14:textId="77777777" w:rsidR="005879B1" w:rsidRPr="005879B1" w:rsidRDefault="005879B1" w:rsidP="005879B1"/>
    <w:p w14:paraId="046C25B2" w14:textId="77777777" w:rsidR="005879B1" w:rsidRPr="005879B1" w:rsidRDefault="005879B1" w:rsidP="005879B1"/>
    <w:p w14:paraId="5DBAA9A3" w14:textId="7646A44E" w:rsidR="005879B1" w:rsidRDefault="005879B1" w:rsidP="005879B1">
      <w:pPr>
        <w:tabs>
          <w:tab w:val="left" w:pos="6911"/>
        </w:tabs>
      </w:pPr>
      <w:r>
        <w:tab/>
      </w:r>
    </w:p>
    <w:p w14:paraId="3A3F163F" w14:textId="21452FC7" w:rsidR="00471CEB" w:rsidRPr="005879B1" w:rsidRDefault="005879B1" w:rsidP="005879B1">
      <w:pPr>
        <w:tabs>
          <w:tab w:val="left" w:pos="6911"/>
        </w:tabs>
        <w:sectPr w:rsidR="00471CEB" w:rsidRPr="005879B1" w:rsidSect="00622DDB">
          <w:headerReference w:type="default" r:id="rId11"/>
          <w:footerReference w:type="default" r:id="rId12"/>
          <w:pgSz w:w="12240" w:h="15840"/>
          <w:pgMar w:top="1987" w:right="1440" w:bottom="1728" w:left="274" w:header="720" w:footer="720" w:gutter="1800"/>
          <w:pgNumType w:start="254"/>
          <w:cols w:space="720"/>
          <w:docGrid w:linePitch="360"/>
        </w:sectPr>
      </w:pPr>
      <w:r>
        <w:tab/>
      </w:r>
    </w:p>
    <w:p w14:paraId="7D8829C6" w14:textId="5EB8FAA3" w:rsidR="00C95B2C" w:rsidRPr="00C95B2C" w:rsidRDefault="00491804" w:rsidP="00C95B2C">
      <w:pPr>
        <w:pStyle w:val="Heading8"/>
        <w:pBdr>
          <w:bottom w:val="single" w:sz="8" w:space="1" w:color="000000"/>
        </w:pBdr>
        <w:spacing w:before="120" w:after="0"/>
        <w:jc w:val="center"/>
        <w:rPr>
          <w:i w:val="0"/>
          <w:sz w:val="32"/>
          <w:szCs w:val="32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72576" behindDoc="0" locked="0" layoutInCell="1" allowOverlap="1" wp14:anchorId="79741BD3" wp14:editId="46933FC9">
            <wp:simplePos x="0" y="0"/>
            <wp:positionH relativeFrom="margin">
              <wp:posOffset>2007235</wp:posOffset>
            </wp:positionH>
            <wp:positionV relativeFrom="paragraph">
              <wp:posOffset>-33020</wp:posOffset>
            </wp:positionV>
            <wp:extent cx="1571625" cy="358140"/>
            <wp:effectExtent l="0" t="0" r="9525" b="3810"/>
            <wp:wrapTopAndBottom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B2C" w:rsidRPr="00C95B2C">
        <w:rPr>
          <w:i w:val="0"/>
          <w:sz w:val="32"/>
          <w:szCs w:val="32"/>
        </w:rPr>
        <w:t xml:space="preserve"> </w:t>
      </w:r>
      <w:r w:rsidR="00C95B2C">
        <w:rPr>
          <w:i w:val="0"/>
          <w:sz w:val="32"/>
          <w:szCs w:val="32"/>
        </w:rPr>
        <w:t>Chapter 8</w:t>
      </w:r>
      <w:r w:rsidR="00C95B2C" w:rsidRPr="00C95B2C">
        <w:rPr>
          <w:i w:val="0"/>
          <w:sz w:val="32"/>
          <w:szCs w:val="32"/>
        </w:rPr>
        <w:t xml:space="preserve">-100: </w:t>
      </w:r>
      <w:r w:rsidR="00C95B2C">
        <w:rPr>
          <w:i w:val="0"/>
          <w:sz w:val="32"/>
          <w:szCs w:val="32"/>
        </w:rPr>
        <w:t>Community Relations</w:t>
      </w:r>
    </w:p>
    <w:p w14:paraId="74ACBD08" w14:textId="77777777" w:rsidR="003D7769" w:rsidRDefault="003D7769" w:rsidP="00471CEB">
      <w:pPr>
        <w:rPr>
          <w:rFonts w:cs="Arial"/>
          <w:b/>
          <w:smallCaps/>
          <w:u w:val="single"/>
        </w:rPr>
      </w:pPr>
    </w:p>
    <w:p w14:paraId="03F660B1" w14:textId="095D6F82" w:rsidR="00471CEB" w:rsidRPr="009D71B1" w:rsidRDefault="00471CEB" w:rsidP="00471CEB">
      <w:pPr>
        <w:rPr>
          <w:rFonts w:cs="Arial"/>
        </w:rPr>
      </w:pPr>
      <w:r w:rsidRPr="009D71B1">
        <w:rPr>
          <w:rFonts w:cs="Arial"/>
        </w:rPr>
        <w:t xml:space="preserve">The purpose of the </w:t>
      </w:r>
      <w:r>
        <w:rPr>
          <w:rFonts w:cs="Arial"/>
        </w:rPr>
        <w:t>Tehac</w:t>
      </w:r>
      <w:r w:rsidR="002A21BC">
        <w:rPr>
          <w:rFonts w:cs="Arial"/>
        </w:rPr>
        <w:t>hapi Valley Recreation and Park</w:t>
      </w:r>
      <w:r w:rsidRPr="009D71B1">
        <w:rPr>
          <w:rFonts w:cs="Arial"/>
        </w:rPr>
        <w:t xml:space="preserve"> District community relations’ policy is to maintain effective communication and increase understanding between the District and community members, groups</w:t>
      </w:r>
      <w:r>
        <w:rPr>
          <w:rFonts w:cs="Arial"/>
        </w:rPr>
        <w:t>,</w:t>
      </w:r>
      <w:r w:rsidRPr="009D71B1">
        <w:rPr>
          <w:rFonts w:cs="Arial"/>
        </w:rPr>
        <w:t xml:space="preserve"> and other agencies.</w:t>
      </w:r>
      <w:r>
        <w:rPr>
          <w:rFonts w:cs="Arial"/>
        </w:rPr>
        <w:t xml:space="preserve"> </w:t>
      </w:r>
      <w:r w:rsidRPr="009D71B1">
        <w:rPr>
          <w:rFonts w:cs="Arial"/>
        </w:rPr>
        <w:t>The District’s relationship with the community is critical to providing effective park and recreation services.</w:t>
      </w:r>
      <w:r>
        <w:rPr>
          <w:rFonts w:cs="Arial"/>
        </w:rPr>
        <w:t xml:space="preserve"> </w:t>
      </w:r>
      <w:r w:rsidRPr="009D71B1">
        <w:rPr>
          <w:rFonts w:cs="Arial"/>
        </w:rPr>
        <w:t>The District seeks to identify and respond to community needs when planning and delivering services.</w:t>
      </w:r>
    </w:p>
    <w:p w14:paraId="1DE827A4" w14:textId="77777777" w:rsidR="00471CEB" w:rsidRPr="009D71B1" w:rsidRDefault="00471CEB" w:rsidP="00471CEB">
      <w:pPr>
        <w:rPr>
          <w:rFonts w:cs="Arial"/>
        </w:rPr>
      </w:pPr>
    </w:p>
    <w:p w14:paraId="6E458109" w14:textId="77777777" w:rsidR="00471CEB" w:rsidRPr="009D71B1" w:rsidRDefault="00471CEB" w:rsidP="00471CEB">
      <w:pPr>
        <w:rPr>
          <w:rFonts w:cs="Arial"/>
        </w:rPr>
      </w:pPr>
      <w:r w:rsidRPr="009D71B1">
        <w:rPr>
          <w:rFonts w:cs="Arial"/>
        </w:rPr>
        <w:t>The District regularly initiates a planning process that relies on a variety of public input to establish plans for park and recreation services.</w:t>
      </w:r>
      <w:r>
        <w:rPr>
          <w:rFonts w:cs="Arial"/>
        </w:rPr>
        <w:t xml:space="preserve"> </w:t>
      </w:r>
      <w:r w:rsidRPr="009D71B1">
        <w:rPr>
          <w:rFonts w:cs="Arial"/>
        </w:rPr>
        <w:t>Suggestions are invited at all times and surveys to gather input from the community are conducted regularly.</w:t>
      </w:r>
    </w:p>
    <w:p w14:paraId="7B743AE4" w14:textId="77777777" w:rsidR="00471CEB" w:rsidRPr="009D71B1" w:rsidRDefault="00471CEB" w:rsidP="00471CEB">
      <w:pPr>
        <w:rPr>
          <w:rFonts w:cs="Arial"/>
        </w:rPr>
      </w:pPr>
    </w:p>
    <w:p w14:paraId="35042A26" w14:textId="0E9A5395" w:rsidR="00471CEB" w:rsidRPr="009D71B1" w:rsidRDefault="00471CEB" w:rsidP="00471CEB">
      <w:pPr>
        <w:rPr>
          <w:rFonts w:cs="Arial"/>
        </w:rPr>
      </w:pPr>
      <w:r w:rsidRPr="009D71B1">
        <w:rPr>
          <w:rFonts w:cs="Arial"/>
        </w:rPr>
        <w:t>R</w:t>
      </w:r>
      <w:r w:rsidR="003D7769">
        <w:rPr>
          <w:rFonts w:cs="Arial"/>
        </w:rPr>
        <w:t>egular training is provided to e</w:t>
      </w:r>
      <w:r w:rsidRPr="009D71B1">
        <w:rPr>
          <w:rFonts w:cs="Arial"/>
        </w:rPr>
        <w:t>nsure courteous, efficient</w:t>
      </w:r>
      <w:r w:rsidR="003D7769">
        <w:rPr>
          <w:rFonts w:cs="Arial"/>
        </w:rPr>
        <w:t>,</w:t>
      </w:r>
      <w:r w:rsidRPr="009D71B1">
        <w:rPr>
          <w:rFonts w:cs="Arial"/>
        </w:rPr>
        <w:t xml:space="preserve"> and effective service.</w:t>
      </w:r>
    </w:p>
    <w:p w14:paraId="7BD1CE3D" w14:textId="77777777" w:rsidR="00471CEB" w:rsidRPr="009D71B1" w:rsidRDefault="00471CEB" w:rsidP="00471CEB">
      <w:pPr>
        <w:rPr>
          <w:rFonts w:cs="Arial"/>
        </w:rPr>
      </w:pPr>
    </w:p>
    <w:p w14:paraId="3AE20394" w14:textId="79188B58" w:rsidR="00471CEB" w:rsidRPr="009D71B1" w:rsidRDefault="00471CEB" w:rsidP="00471CEB">
      <w:pPr>
        <w:rPr>
          <w:rFonts w:cs="Arial"/>
        </w:rPr>
      </w:pPr>
      <w:r>
        <w:rPr>
          <w:rFonts w:cs="Arial"/>
        </w:rPr>
        <w:t>Tehac</w:t>
      </w:r>
      <w:r w:rsidR="002A21BC">
        <w:rPr>
          <w:rFonts w:cs="Arial"/>
        </w:rPr>
        <w:t>hapi Valley Recreation and Park</w:t>
      </w:r>
      <w:r w:rsidRPr="009D71B1">
        <w:rPr>
          <w:rFonts w:cs="Arial"/>
        </w:rPr>
        <w:t xml:space="preserve"> District pursues partnerships with other agencies, organizations, and businesses when they are compatible with the District’s mission to provide quality park and recreation services to the community.</w:t>
      </w:r>
      <w:r>
        <w:rPr>
          <w:rFonts w:cs="Arial"/>
        </w:rPr>
        <w:t xml:space="preserve"> </w:t>
      </w:r>
    </w:p>
    <w:p w14:paraId="0BB023B4" w14:textId="77777777" w:rsidR="00471CEB" w:rsidRPr="009D71B1" w:rsidRDefault="00471CEB" w:rsidP="00471CEB">
      <w:pPr>
        <w:rPr>
          <w:rFonts w:cs="Arial"/>
        </w:rPr>
      </w:pPr>
    </w:p>
    <w:p w14:paraId="310E2424" w14:textId="51852E15" w:rsidR="00471CEB" w:rsidRPr="003D7769" w:rsidRDefault="00471CEB" w:rsidP="00471CEB">
      <w:pPr>
        <w:rPr>
          <w:b/>
          <w:u w:val="single"/>
          <w:lang w:bidi="ar-SA"/>
        </w:rPr>
      </w:pPr>
      <w:r w:rsidRPr="003D7769">
        <w:rPr>
          <w:b/>
          <w:u w:val="single"/>
          <w:lang w:bidi="ar-SA"/>
        </w:rPr>
        <w:t>Communication</w:t>
      </w:r>
    </w:p>
    <w:p w14:paraId="068D3A7F" w14:textId="3C19F97F" w:rsidR="00471CEB" w:rsidRPr="009D71B1" w:rsidRDefault="00471CEB" w:rsidP="00471CEB">
      <w:pPr>
        <w:rPr>
          <w:rFonts w:cs="Arial"/>
        </w:rPr>
      </w:pPr>
      <w:r>
        <w:rPr>
          <w:rFonts w:cs="Arial"/>
        </w:rPr>
        <w:t>Tehac</w:t>
      </w:r>
      <w:r w:rsidR="002A21BC">
        <w:rPr>
          <w:rFonts w:cs="Arial"/>
        </w:rPr>
        <w:t>hapi Valley Recreation and Park</w:t>
      </w:r>
      <w:r w:rsidRPr="009D71B1">
        <w:rPr>
          <w:rFonts w:cs="Arial"/>
        </w:rPr>
        <w:t xml:space="preserve"> District encourages communication from the public:</w:t>
      </w:r>
    </w:p>
    <w:p w14:paraId="57AC4E07" w14:textId="77777777" w:rsidR="00471CEB" w:rsidRPr="009D71B1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9D71B1">
        <w:rPr>
          <w:rFonts w:cs="Arial"/>
        </w:rPr>
        <w:t>Board Meetings are open to the public.</w:t>
      </w:r>
      <w:r>
        <w:rPr>
          <w:rFonts w:cs="Arial"/>
        </w:rPr>
        <w:t xml:space="preserve"> </w:t>
      </w:r>
      <w:r w:rsidRPr="009D71B1">
        <w:rPr>
          <w:rFonts w:cs="Arial"/>
        </w:rPr>
        <w:t xml:space="preserve">Board Meetings are held on the third </w:t>
      </w:r>
      <w:r>
        <w:rPr>
          <w:rFonts w:cs="Arial"/>
        </w:rPr>
        <w:t>Tuesday</w:t>
      </w:r>
      <w:r w:rsidRPr="009D71B1">
        <w:rPr>
          <w:rFonts w:cs="Arial"/>
        </w:rPr>
        <w:t xml:space="preserve"> of the month (occasionally moved due to holidays) at 5:30 </w:t>
      </w:r>
      <w:r w:rsidRPr="003D7769">
        <w:rPr>
          <w:rFonts w:cs="Arial"/>
          <w:smallCaps/>
        </w:rPr>
        <w:t>p.m.</w:t>
      </w:r>
      <w:r w:rsidRPr="009D71B1">
        <w:rPr>
          <w:rFonts w:cs="Arial"/>
        </w:rPr>
        <w:t xml:space="preserve"> at the </w:t>
      </w:r>
      <w:r>
        <w:rPr>
          <w:rFonts w:cs="Arial"/>
        </w:rPr>
        <w:t>District Office</w:t>
      </w:r>
      <w:r w:rsidRPr="009D71B1">
        <w:rPr>
          <w:rFonts w:cs="Arial"/>
        </w:rPr>
        <w:t xml:space="preserve"> located at </w:t>
      </w:r>
      <w:r>
        <w:rPr>
          <w:rFonts w:cs="Arial"/>
        </w:rPr>
        <w:t>490 West D Street, Tehachapi, CA 93561</w:t>
      </w:r>
      <w:r w:rsidRPr="009D71B1">
        <w:rPr>
          <w:rFonts w:cs="Arial"/>
        </w:rPr>
        <w:t>.</w:t>
      </w:r>
    </w:p>
    <w:p w14:paraId="40222B22" w14:textId="77777777" w:rsidR="00471CEB" w:rsidRPr="009D71B1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9D71B1">
        <w:rPr>
          <w:rFonts w:cs="Arial"/>
        </w:rPr>
        <w:t>Public Hearings are conducted to receive comments from the public.</w:t>
      </w:r>
    </w:p>
    <w:p w14:paraId="41F5AF0B" w14:textId="77777777" w:rsidR="00471CEB" w:rsidRPr="009D71B1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9D71B1">
        <w:rPr>
          <w:rFonts w:cs="Arial"/>
        </w:rPr>
        <w:t>Community meetings are held to gather input from District residents regarding future parks and park amenities.</w:t>
      </w:r>
    </w:p>
    <w:p w14:paraId="55AED308" w14:textId="77777777" w:rsidR="00471CEB" w:rsidRPr="009D71B1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9D71B1">
        <w:rPr>
          <w:rFonts w:cs="Arial"/>
        </w:rPr>
        <w:t>Surveys are conducted welcoming public comments regarding programs and services.</w:t>
      </w:r>
    </w:p>
    <w:p w14:paraId="74C8DE08" w14:textId="4917190D" w:rsidR="00471CEB" w:rsidRPr="009D71B1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9D71B1">
        <w:rPr>
          <w:rFonts w:cs="Arial"/>
        </w:rPr>
        <w:t xml:space="preserve">Suggestions or comments are welcome through the District’s </w:t>
      </w:r>
      <w:r w:rsidR="003D7769">
        <w:rPr>
          <w:rFonts w:cs="Arial"/>
        </w:rPr>
        <w:t>W</w:t>
      </w:r>
      <w:r w:rsidRPr="009D71B1">
        <w:rPr>
          <w:rFonts w:cs="Arial"/>
        </w:rPr>
        <w:t>eb</w:t>
      </w:r>
      <w:r w:rsidR="003D7769">
        <w:rPr>
          <w:rFonts w:cs="Arial"/>
        </w:rPr>
        <w:t xml:space="preserve"> </w:t>
      </w:r>
      <w:r w:rsidRPr="009D71B1">
        <w:rPr>
          <w:rFonts w:cs="Arial"/>
        </w:rPr>
        <w:t xml:space="preserve">site at </w:t>
      </w:r>
      <w:r w:rsidRPr="00E312CF">
        <w:rPr>
          <w:rFonts w:cs="Arial"/>
        </w:rPr>
        <w:t>www.</w:t>
      </w:r>
      <w:r>
        <w:rPr>
          <w:rFonts w:cs="Arial"/>
        </w:rPr>
        <w:t>tvrpd</w:t>
      </w:r>
      <w:r w:rsidRPr="00E312CF">
        <w:rPr>
          <w:rFonts w:cs="Arial"/>
        </w:rPr>
        <w:t>.org</w:t>
      </w:r>
      <w:r w:rsidRPr="009D71B1">
        <w:rPr>
          <w:rFonts w:cs="Arial"/>
        </w:rPr>
        <w:t xml:space="preserve"> or by calling </w:t>
      </w:r>
      <w:r>
        <w:rPr>
          <w:rFonts w:cs="Arial"/>
        </w:rPr>
        <w:t>the TVRPD</w:t>
      </w:r>
      <w:r w:rsidRPr="009D71B1">
        <w:rPr>
          <w:rFonts w:cs="Arial"/>
        </w:rPr>
        <w:t xml:space="preserve"> </w:t>
      </w:r>
      <w:r>
        <w:rPr>
          <w:rFonts w:cs="Arial"/>
        </w:rPr>
        <w:t>office</w:t>
      </w:r>
      <w:r w:rsidRPr="009D71B1">
        <w:rPr>
          <w:rFonts w:cs="Arial"/>
        </w:rPr>
        <w:t>.</w:t>
      </w:r>
    </w:p>
    <w:p w14:paraId="58FADEA7" w14:textId="77777777" w:rsidR="00471CEB" w:rsidRPr="009D71B1" w:rsidRDefault="00471CEB" w:rsidP="00471CEB">
      <w:pPr>
        <w:rPr>
          <w:rFonts w:cs="Arial"/>
        </w:rPr>
      </w:pPr>
    </w:p>
    <w:p w14:paraId="4D542BA3" w14:textId="77568046" w:rsidR="00471CEB" w:rsidRPr="003D7769" w:rsidRDefault="003D7769" w:rsidP="00471CEB">
      <w:pPr>
        <w:rPr>
          <w:b/>
          <w:u w:val="single"/>
          <w:lang w:bidi="ar-SA"/>
        </w:rPr>
      </w:pPr>
      <w:r>
        <w:rPr>
          <w:b/>
          <w:u w:val="single"/>
          <w:lang w:bidi="ar-SA"/>
        </w:rPr>
        <w:t>Complaints from the P</w:t>
      </w:r>
      <w:r w:rsidR="00471CEB" w:rsidRPr="003D7769">
        <w:rPr>
          <w:b/>
          <w:u w:val="single"/>
          <w:lang w:bidi="ar-SA"/>
        </w:rPr>
        <w:t>ublic</w:t>
      </w:r>
    </w:p>
    <w:p w14:paraId="311AF20B" w14:textId="55132A3E" w:rsidR="00471CEB" w:rsidRPr="009D71B1" w:rsidRDefault="00471CEB" w:rsidP="00471CEB">
      <w:pPr>
        <w:rPr>
          <w:rFonts w:cs="Arial"/>
        </w:rPr>
      </w:pPr>
      <w:r>
        <w:rPr>
          <w:rFonts w:cs="Arial"/>
        </w:rPr>
        <w:t>Tehac</w:t>
      </w:r>
      <w:r w:rsidR="002A21BC">
        <w:rPr>
          <w:rFonts w:cs="Arial"/>
        </w:rPr>
        <w:t>hapi Valley Recreation and Park</w:t>
      </w:r>
      <w:r>
        <w:rPr>
          <w:rFonts w:cs="Arial"/>
        </w:rPr>
        <w:t xml:space="preserve"> </w:t>
      </w:r>
      <w:r w:rsidRPr="009D71B1">
        <w:rPr>
          <w:rFonts w:cs="Arial"/>
        </w:rPr>
        <w:t>District views complaints as opportunities to provide information on District policy and improve service delivery.</w:t>
      </w:r>
    </w:p>
    <w:p w14:paraId="71C46410" w14:textId="77777777" w:rsidR="00471CEB" w:rsidRPr="009D71B1" w:rsidRDefault="00471CEB" w:rsidP="00471CEB">
      <w:pPr>
        <w:rPr>
          <w:rFonts w:cs="Arial"/>
        </w:rPr>
      </w:pPr>
    </w:p>
    <w:p w14:paraId="163FB260" w14:textId="77777777" w:rsidR="00471CEB" w:rsidRPr="009D71B1" w:rsidRDefault="00471CEB" w:rsidP="00471CEB">
      <w:pPr>
        <w:rPr>
          <w:rFonts w:cs="Arial"/>
        </w:rPr>
      </w:pPr>
      <w:r w:rsidRPr="009D71B1">
        <w:rPr>
          <w:rFonts w:cs="Arial"/>
        </w:rPr>
        <w:lastRenderedPageBreak/>
        <w:t>The Board of Directors desires that public complaints be resolved at the lowest possible administrative level.</w:t>
      </w:r>
    </w:p>
    <w:p w14:paraId="24AACA65" w14:textId="77777777" w:rsidR="00471CEB" w:rsidRPr="009D71B1" w:rsidRDefault="00471CEB" w:rsidP="00471CEB">
      <w:pPr>
        <w:rPr>
          <w:rFonts w:cs="Arial"/>
        </w:rPr>
      </w:pPr>
    </w:p>
    <w:p w14:paraId="47233D0A" w14:textId="77777777" w:rsidR="00471CEB" w:rsidRPr="009D71B1" w:rsidRDefault="00471CEB" w:rsidP="00471CEB">
      <w:pPr>
        <w:rPr>
          <w:rFonts w:cs="Arial"/>
        </w:rPr>
      </w:pPr>
      <w:r w:rsidRPr="009D71B1">
        <w:rPr>
          <w:rFonts w:cs="Arial"/>
        </w:rPr>
        <w:t>The method of resolving complaints is as follows:</w:t>
      </w:r>
    </w:p>
    <w:p w14:paraId="6FE94887" w14:textId="77777777" w:rsidR="00471CEB" w:rsidRPr="009D71B1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9D71B1">
        <w:rPr>
          <w:rFonts w:cs="Arial"/>
        </w:rPr>
        <w:t>Any complaint should be taken first to the appropriate responsible employee with the objective of resolving the matter informally.</w:t>
      </w:r>
    </w:p>
    <w:p w14:paraId="316525DD" w14:textId="20825686" w:rsidR="00471CEB" w:rsidRPr="009D71B1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9D71B1">
        <w:rPr>
          <w:rFonts w:cs="Arial"/>
        </w:rPr>
        <w:t xml:space="preserve">If not resolved satisfactorily at that level, the complaint may be filed with the employee’s supervisor or the </w:t>
      </w:r>
      <w:r w:rsidR="003D7769">
        <w:rPr>
          <w:rFonts w:cs="Arial"/>
        </w:rPr>
        <w:t>District Manager</w:t>
      </w:r>
      <w:r w:rsidRPr="009D71B1">
        <w:rPr>
          <w:rFonts w:cs="Arial"/>
        </w:rPr>
        <w:t>.</w:t>
      </w:r>
      <w:r>
        <w:rPr>
          <w:rFonts w:cs="Arial"/>
        </w:rPr>
        <w:t xml:space="preserve"> </w:t>
      </w:r>
      <w:r w:rsidRPr="009D71B1">
        <w:rPr>
          <w:rFonts w:cs="Arial"/>
        </w:rPr>
        <w:t xml:space="preserve">Within a reasonable time, the </w:t>
      </w:r>
      <w:r w:rsidR="003D7769">
        <w:rPr>
          <w:rFonts w:cs="Arial"/>
        </w:rPr>
        <w:t>District Manager</w:t>
      </w:r>
      <w:r w:rsidRPr="009D71B1">
        <w:rPr>
          <w:rFonts w:cs="Arial"/>
        </w:rPr>
        <w:t xml:space="preserve"> will contact the person filing the complaint to resolve the matter.</w:t>
      </w:r>
    </w:p>
    <w:p w14:paraId="5CC8A860" w14:textId="2D8EDB45" w:rsidR="00471CEB" w:rsidRPr="009D71B1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9D71B1">
        <w:rPr>
          <w:rFonts w:cs="Arial"/>
        </w:rPr>
        <w:t xml:space="preserve">If the individual filing the complaint is not satisfied with the disposition of the matter by the </w:t>
      </w:r>
      <w:r w:rsidR="003D7769">
        <w:rPr>
          <w:rFonts w:cs="Arial"/>
        </w:rPr>
        <w:t>District Manager</w:t>
      </w:r>
      <w:r w:rsidRPr="009D71B1">
        <w:rPr>
          <w:rFonts w:cs="Arial"/>
        </w:rPr>
        <w:t xml:space="preserve">, a written complaint may be filed with the Chairperson of the Board of Directors within ten (10) days of receiving the </w:t>
      </w:r>
      <w:r w:rsidR="003D7769">
        <w:rPr>
          <w:rFonts w:cs="Arial"/>
        </w:rPr>
        <w:t>District Manager</w:t>
      </w:r>
      <w:r w:rsidRPr="009D71B1">
        <w:rPr>
          <w:rFonts w:cs="Arial"/>
        </w:rPr>
        <w:t>’s decision.</w:t>
      </w:r>
      <w:r>
        <w:rPr>
          <w:rFonts w:cs="Arial"/>
        </w:rPr>
        <w:t xml:space="preserve"> </w:t>
      </w:r>
    </w:p>
    <w:p w14:paraId="54BF8FB2" w14:textId="73F64332" w:rsidR="00471CEB" w:rsidRPr="009D71B1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9D71B1">
        <w:rPr>
          <w:rFonts w:cs="Arial"/>
        </w:rPr>
        <w:t>The Chairperson may direct consideration of the mat</w:t>
      </w:r>
      <w:r w:rsidR="00837BCD">
        <w:rPr>
          <w:rFonts w:cs="Arial"/>
        </w:rPr>
        <w:t>ter at the next regular meeting or call a special meeting</w:t>
      </w:r>
      <w:r w:rsidRPr="009D71B1">
        <w:rPr>
          <w:rFonts w:cs="Arial"/>
        </w:rPr>
        <w:t xml:space="preserve"> or refer the matte</w:t>
      </w:r>
      <w:r w:rsidR="00837BCD">
        <w:rPr>
          <w:rFonts w:cs="Arial"/>
        </w:rPr>
        <w:t xml:space="preserve">r to a committee for review and </w:t>
      </w:r>
      <w:r w:rsidRPr="009D71B1">
        <w:rPr>
          <w:rFonts w:cs="Arial"/>
        </w:rPr>
        <w:t>recommendation.</w:t>
      </w:r>
      <w:r>
        <w:rPr>
          <w:rFonts w:cs="Arial"/>
        </w:rPr>
        <w:t xml:space="preserve"> </w:t>
      </w:r>
      <w:r w:rsidRPr="009D71B1">
        <w:rPr>
          <w:rFonts w:cs="Arial"/>
        </w:rPr>
        <w:t xml:space="preserve">The Board will expeditiously resolve the matter. </w:t>
      </w:r>
    </w:p>
    <w:p w14:paraId="26AAF8EA" w14:textId="77777777" w:rsidR="00471CEB" w:rsidRDefault="00471CEB" w:rsidP="00D563AA">
      <w:pPr>
        <w:tabs>
          <w:tab w:val="left" w:pos="9072"/>
        </w:tabs>
        <w:sectPr w:rsidR="00471CEB" w:rsidSect="00622DDB">
          <w:headerReference w:type="default" r:id="rId14"/>
          <w:footerReference w:type="even" r:id="rId15"/>
          <w:endnotePr>
            <w:numFmt w:val="decimal"/>
          </w:endnotePr>
          <w:pgSz w:w="12240" w:h="15840" w:code="1"/>
          <w:pgMar w:top="1987" w:right="1440" w:bottom="1728" w:left="274" w:header="720" w:footer="720" w:gutter="1800"/>
          <w:paperSrc w:first="1" w:other="1"/>
          <w:pgNumType w:start="255"/>
          <w:cols w:space="720"/>
          <w:noEndnote/>
        </w:sectPr>
      </w:pPr>
    </w:p>
    <w:p w14:paraId="15732127" w14:textId="1CC407B5" w:rsidR="00C95B2C" w:rsidRPr="00C95B2C" w:rsidRDefault="002A21BC" w:rsidP="00C95B2C">
      <w:pPr>
        <w:pStyle w:val="Heading8"/>
        <w:pBdr>
          <w:bottom w:val="single" w:sz="8" w:space="1" w:color="000000"/>
        </w:pBdr>
        <w:spacing w:before="120" w:after="0"/>
        <w:jc w:val="center"/>
        <w:rPr>
          <w:i w:val="0"/>
          <w:sz w:val="32"/>
          <w:szCs w:val="32"/>
        </w:rPr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 wp14:anchorId="5CB7C7E6" wp14:editId="5301FE54">
            <wp:simplePos x="0" y="0"/>
            <wp:positionH relativeFrom="margin">
              <wp:posOffset>2273935</wp:posOffset>
            </wp:positionH>
            <wp:positionV relativeFrom="paragraph">
              <wp:posOffset>52705</wp:posOffset>
            </wp:positionV>
            <wp:extent cx="1447800" cy="377190"/>
            <wp:effectExtent l="0" t="0" r="0" b="3810"/>
            <wp:wrapTopAndBottom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B2C" w:rsidRPr="00C95B2C">
        <w:rPr>
          <w:i w:val="0"/>
          <w:sz w:val="32"/>
          <w:szCs w:val="32"/>
        </w:rPr>
        <w:t xml:space="preserve"> </w:t>
      </w:r>
      <w:r w:rsidR="00C95B2C">
        <w:rPr>
          <w:i w:val="0"/>
          <w:sz w:val="32"/>
          <w:szCs w:val="32"/>
        </w:rPr>
        <w:t>Chapter 8-2</w:t>
      </w:r>
      <w:r w:rsidR="00C95B2C" w:rsidRPr="00C95B2C">
        <w:rPr>
          <w:i w:val="0"/>
          <w:sz w:val="32"/>
          <w:szCs w:val="32"/>
        </w:rPr>
        <w:t xml:space="preserve">00: </w:t>
      </w:r>
      <w:r w:rsidR="00C95B2C">
        <w:rPr>
          <w:i w:val="0"/>
          <w:sz w:val="32"/>
          <w:szCs w:val="32"/>
        </w:rPr>
        <w:t>Community Service Standards</w:t>
      </w:r>
    </w:p>
    <w:p w14:paraId="3857AE26" w14:textId="0E86C81E" w:rsidR="00471CEB" w:rsidRPr="00003AE3" w:rsidRDefault="00471CEB" w:rsidP="00471CEB">
      <w:pPr>
        <w:rPr>
          <w:rFonts w:cs="Arial"/>
        </w:rPr>
      </w:pPr>
      <w:proofErr w:type="gramStart"/>
      <w:r w:rsidRPr="00003AE3">
        <w:rPr>
          <w:rFonts w:cs="Arial"/>
        </w:rPr>
        <w:t>In an effort to</w:t>
      </w:r>
      <w:proofErr w:type="gramEnd"/>
      <w:r w:rsidRPr="00003AE3">
        <w:rPr>
          <w:rFonts w:cs="Arial"/>
        </w:rPr>
        <w:t xml:space="preserve"> provide outstanding customer service, </w:t>
      </w:r>
      <w:r>
        <w:rPr>
          <w:rFonts w:cs="Arial"/>
        </w:rPr>
        <w:t>Tehachapi Valley</w:t>
      </w:r>
      <w:r w:rsidRPr="00003AE3">
        <w:rPr>
          <w:rFonts w:cs="Arial"/>
        </w:rPr>
        <w:t xml:space="preserve"> Recreation and Park District has adopted the following quality assurance statement:</w:t>
      </w:r>
    </w:p>
    <w:p w14:paraId="16C0AE3D" w14:textId="77777777" w:rsidR="00471CEB" w:rsidRPr="00003AE3" w:rsidRDefault="00471CEB" w:rsidP="00471CEB">
      <w:pPr>
        <w:rPr>
          <w:rFonts w:cs="Arial"/>
        </w:rPr>
      </w:pPr>
    </w:p>
    <w:p w14:paraId="78E92A1B" w14:textId="5149948D" w:rsidR="00471CEB" w:rsidRPr="00003AE3" w:rsidRDefault="00471CEB" w:rsidP="00471CEB">
      <w:pPr>
        <w:pStyle w:val="BodyText"/>
        <w:rPr>
          <w:rFonts w:ascii="Calibri" w:hAnsi="Calibri" w:cs="Arial"/>
          <w:i/>
          <w:iCs/>
        </w:rPr>
      </w:pPr>
      <w:r w:rsidRPr="00003AE3">
        <w:rPr>
          <w:rFonts w:ascii="Calibri" w:hAnsi="Calibri" w:cs="Arial"/>
          <w:i/>
          <w:iCs/>
        </w:rPr>
        <w:t>Through a total quality concept, provide everyone who works, visits</w:t>
      </w:r>
      <w:r w:rsidR="00837BCD">
        <w:rPr>
          <w:rFonts w:ascii="Calibri" w:hAnsi="Calibri" w:cs="Arial"/>
          <w:i/>
          <w:iCs/>
        </w:rPr>
        <w:t>,</w:t>
      </w:r>
      <w:r w:rsidRPr="00003AE3">
        <w:rPr>
          <w:rFonts w:ascii="Calibri" w:hAnsi="Calibri" w:cs="Arial"/>
          <w:i/>
          <w:iCs/>
        </w:rPr>
        <w:t xml:space="preserve"> or participates in our facilities, parks</w:t>
      </w:r>
      <w:r w:rsidR="00837BCD">
        <w:rPr>
          <w:rFonts w:ascii="Calibri" w:hAnsi="Calibri" w:cs="Arial"/>
          <w:i/>
          <w:iCs/>
        </w:rPr>
        <w:t>,</w:t>
      </w:r>
      <w:r w:rsidRPr="00003AE3">
        <w:rPr>
          <w:rFonts w:ascii="Calibri" w:hAnsi="Calibri" w:cs="Arial"/>
          <w:i/>
          <w:iCs/>
        </w:rPr>
        <w:t xml:space="preserve"> and programs with a safe, enjoyable and fulfilling experience.</w:t>
      </w:r>
    </w:p>
    <w:p w14:paraId="240146BF" w14:textId="77777777" w:rsidR="00471CEB" w:rsidRPr="00003AE3" w:rsidRDefault="00471CEB" w:rsidP="00471CEB">
      <w:pPr>
        <w:pStyle w:val="BodyText"/>
        <w:rPr>
          <w:rFonts w:ascii="Calibri" w:hAnsi="Calibri"/>
          <w:i/>
          <w:iCs/>
        </w:rPr>
      </w:pPr>
    </w:p>
    <w:p w14:paraId="6003C774" w14:textId="77777777" w:rsidR="00471CEB" w:rsidRPr="00003AE3" w:rsidRDefault="00471CEB" w:rsidP="00471CEB">
      <w:pPr>
        <w:pStyle w:val="BodyText"/>
        <w:rPr>
          <w:rFonts w:ascii="Calibri" w:hAnsi="Calibri" w:cs="Arial"/>
        </w:rPr>
      </w:pPr>
      <w:r w:rsidRPr="00003AE3">
        <w:rPr>
          <w:rFonts w:ascii="Calibri" w:hAnsi="Calibri" w:cs="Arial"/>
        </w:rPr>
        <w:t>Customer service is everyone’s responsibility.</w:t>
      </w:r>
      <w:r>
        <w:rPr>
          <w:rFonts w:ascii="Calibri" w:hAnsi="Calibri" w:cs="Arial"/>
        </w:rPr>
        <w:t xml:space="preserve"> </w:t>
      </w:r>
      <w:r w:rsidRPr="00003AE3">
        <w:rPr>
          <w:rFonts w:ascii="Calibri" w:hAnsi="Calibri" w:cs="Arial"/>
        </w:rPr>
        <w:t xml:space="preserve">All </w:t>
      </w:r>
      <w:r>
        <w:rPr>
          <w:rFonts w:ascii="Calibri" w:hAnsi="Calibri" w:cs="Arial"/>
        </w:rPr>
        <w:t xml:space="preserve">TVRPD </w:t>
      </w:r>
      <w:r w:rsidRPr="00003AE3">
        <w:rPr>
          <w:rFonts w:ascii="Calibri" w:hAnsi="Calibri" w:cs="Arial"/>
        </w:rPr>
        <w:t>employees are responsible for:</w:t>
      </w:r>
    </w:p>
    <w:p w14:paraId="0C07A494" w14:textId="77777777" w:rsidR="00471CEB" w:rsidRPr="003D7769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3D7769">
        <w:rPr>
          <w:rFonts w:cs="Arial"/>
        </w:rPr>
        <w:t>Providing outstanding customer service.</w:t>
      </w:r>
    </w:p>
    <w:p w14:paraId="1C4189C6" w14:textId="77777777" w:rsidR="00471CEB" w:rsidRPr="003D7769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3D7769">
        <w:rPr>
          <w:rFonts w:cs="Arial"/>
        </w:rPr>
        <w:t>Interacting with customers and co-workers in a positive and courteous manner.</w:t>
      </w:r>
    </w:p>
    <w:p w14:paraId="194F39C3" w14:textId="77777777" w:rsidR="00471CEB" w:rsidRPr="003D7769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3D7769">
        <w:rPr>
          <w:rFonts w:cs="Arial"/>
        </w:rPr>
        <w:t>As a TVRPD team member, providing efficient and effective delivery of services.</w:t>
      </w:r>
    </w:p>
    <w:p w14:paraId="0F67B699" w14:textId="77777777" w:rsidR="00471CEB" w:rsidRPr="00003AE3" w:rsidRDefault="00471CEB" w:rsidP="00471CEB">
      <w:pPr>
        <w:pStyle w:val="BodyText"/>
        <w:rPr>
          <w:rFonts w:ascii="Calibri" w:hAnsi="Calibri" w:cs="Arial"/>
        </w:rPr>
      </w:pPr>
    </w:p>
    <w:p w14:paraId="36D77B6C" w14:textId="0ED4D445" w:rsidR="00471CEB" w:rsidRPr="00837BCD" w:rsidRDefault="00471CEB" w:rsidP="00471CEB">
      <w:pPr>
        <w:rPr>
          <w:b/>
          <w:u w:val="single"/>
          <w:lang w:bidi="ar-SA"/>
        </w:rPr>
      </w:pPr>
      <w:r w:rsidRPr="003D7769">
        <w:rPr>
          <w:b/>
          <w:u w:val="single"/>
          <w:lang w:bidi="ar-SA"/>
        </w:rPr>
        <w:t>Standards Covering All Customer Interaction</w:t>
      </w:r>
    </w:p>
    <w:p w14:paraId="03A6A3C6" w14:textId="77777777" w:rsidR="00471CEB" w:rsidRPr="00003AE3" w:rsidRDefault="00471CEB" w:rsidP="00471CEB">
      <w:pPr>
        <w:pStyle w:val="BodyText"/>
        <w:rPr>
          <w:rFonts w:ascii="Calibri" w:hAnsi="Calibri" w:cs="Arial"/>
        </w:rPr>
      </w:pPr>
      <w:r w:rsidRPr="00003AE3">
        <w:rPr>
          <w:rFonts w:ascii="Calibri" w:hAnsi="Calibri" w:cs="Arial"/>
        </w:rPr>
        <w:t xml:space="preserve">The following customer service standards were created for </w:t>
      </w:r>
      <w:r>
        <w:rPr>
          <w:rFonts w:ascii="Calibri" w:hAnsi="Calibri" w:cs="Arial"/>
        </w:rPr>
        <w:t xml:space="preserve">TVRPD </w:t>
      </w:r>
      <w:r w:rsidRPr="00003AE3">
        <w:rPr>
          <w:rFonts w:ascii="Calibri" w:hAnsi="Calibri" w:cs="Arial"/>
        </w:rPr>
        <w:t>employees to follow to ensure that the quality of service to all of our customers meets or exceeds their expectations.</w:t>
      </w:r>
    </w:p>
    <w:p w14:paraId="2AE585A0" w14:textId="77777777" w:rsidR="00471CEB" w:rsidRPr="00003AE3" w:rsidRDefault="00471CEB" w:rsidP="00471CEB">
      <w:pPr>
        <w:pStyle w:val="BodyText"/>
        <w:rPr>
          <w:rFonts w:ascii="Calibri" w:hAnsi="Calibri" w:cs="Arial"/>
        </w:rPr>
      </w:pPr>
    </w:p>
    <w:p w14:paraId="461DC506" w14:textId="3526204C" w:rsidR="00471CEB" w:rsidRPr="00837BCD" w:rsidRDefault="00471CEB" w:rsidP="00471CEB">
      <w:pPr>
        <w:rPr>
          <w:b/>
          <w:lang w:bidi="ar-SA"/>
        </w:rPr>
      </w:pPr>
      <w:r w:rsidRPr="00837BCD">
        <w:rPr>
          <w:b/>
          <w:lang w:bidi="ar-SA"/>
        </w:rPr>
        <w:t>In Person</w:t>
      </w:r>
    </w:p>
    <w:p w14:paraId="798B7EF2" w14:textId="28B8E9F3" w:rsidR="00471CEB" w:rsidRPr="00837BCD" w:rsidRDefault="00837BCD" w:rsidP="00471CEB">
      <w:pPr>
        <w:rPr>
          <w:rFonts w:cs="Arial"/>
          <w:iCs/>
        </w:rPr>
      </w:pPr>
      <w:r>
        <w:rPr>
          <w:rFonts w:cs="Arial"/>
          <w:iCs/>
        </w:rPr>
        <w:t>It is TVRPD’s policy to assume that c</w:t>
      </w:r>
      <w:r w:rsidR="00471CEB" w:rsidRPr="00837BCD">
        <w:rPr>
          <w:rFonts w:cs="Arial"/>
          <w:iCs/>
        </w:rPr>
        <w:t>ustomer</w:t>
      </w:r>
      <w:r w:rsidRPr="00837BCD">
        <w:rPr>
          <w:rFonts w:cs="Arial"/>
          <w:iCs/>
        </w:rPr>
        <w:t xml:space="preserve">s have a right to </w:t>
      </w:r>
      <w:r>
        <w:rPr>
          <w:rFonts w:cs="Arial"/>
          <w:iCs/>
        </w:rPr>
        <w:t>expect that:</w:t>
      </w:r>
    </w:p>
    <w:p w14:paraId="77920851" w14:textId="58F3CC6B" w:rsidR="00471CEB" w:rsidRPr="00003AE3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They will be welcomed to the reception area by friendly, helpful</w:t>
      </w:r>
      <w:r>
        <w:rPr>
          <w:rFonts w:cs="Arial"/>
        </w:rPr>
        <w:t>,</w:t>
      </w:r>
      <w:r w:rsidR="00837BCD">
        <w:rPr>
          <w:rFonts w:cs="Arial"/>
        </w:rPr>
        <w:t xml:space="preserve"> and knowledgeable staff;</w:t>
      </w:r>
    </w:p>
    <w:p w14:paraId="3855F5C0" w14:textId="487B4F4E" w:rsidR="00471CEB" w:rsidRPr="00003AE3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 xml:space="preserve">Staff will actively listen to requests/questions </w:t>
      </w:r>
      <w:r>
        <w:rPr>
          <w:rFonts w:cs="Arial"/>
        </w:rPr>
        <w:t xml:space="preserve">and </w:t>
      </w:r>
      <w:r w:rsidRPr="00003AE3">
        <w:rPr>
          <w:rFonts w:cs="Arial"/>
        </w:rPr>
        <w:t>give</w:t>
      </w:r>
      <w:r w:rsidR="00837BCD">
        <w:rPr>
          <w:rFonts w:cs="Arial"/>
        </w:rPr>
        <w:t xml:space="preserve"> full attention to the customer;</w:t>
      </w:r>
    </w:p>
    <w:p w14:paraId="54C196FF" w14:textId="15C2B49D" w:rsidR="00471CEB" w:rsidRPr="00003AE3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Staff will give complete, accurate</w:t>
      </w:r>
      <w:r w:rsidR="00837BCD">
        <w:rPr>
          <w:rFonts w:cs="Arial"/>
        </w:rPr>
        <w:t>,</w:t>
      </w:r>
      <w:r w:rsidRPr="00003AE3">
        <w:rPr>
          <w:rFonts w:cs="Arial"/>
        </w:rPr>
        <w:t xml:space="preserve"> and clear information</w:t>
      </w:r>
      <w:r>
        <w:rPr>
          <w:rFonts w:cs="Arial"/>
        </w:rPr>
        <w:t xml:space="preserve"> but not attempt to provide information they are not qualified or able to give</w:t>
      </w:r>
      <w:r w:rsidR="00837BCD">
        <w:rPr>
          <w:rFonts w:cs="Arial"/>
        </w:rPr>
        <w:t>;</w:t>
      </w:r>
    </w:p>
    <w:p w14:paraId="21CAA315" w14:textId="7B71B930" w:rsidR="00471CEB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>
        <w:rPr>
          <w:rFonts w:cs="Arial"/>
        </w:rPr>
        <w:t xml:space="preserve">If with another customer at the counter or on the telephone, staff will give </w:t>
      </w:r>
      <w:r w:rsidRPr="00003AE3">
        <w:rPr>
          <w:rFonts w:cs="Arial"/>
        </w:rPr>
        <w:t>courteous acknowledgement</w:t>
      </w:r>
      <w:r>
        <w:rPr>
          <w:rFonts w:cs="Arial"/>
        </w:rPr>
        <w:t xml:space="preserve"> of the customer’s presence, </w:t>
      </w:r>
      <w:r w:rsidRPr="00003AE3">
        <w:rPr>
          <w:rFonts w:cs="Arial"/>
        </w:rPr>
        <w:t xml:space="preserve">such as eye contact or a </w:t>
      </w:r>
      <w:r w:rsidR="00837BCD">
        <w:rPr>
          <w:rFonts w:cs="Arial"/>
        </w:rPr>
        <w:t>positive nod;</w:t>
      </w:r>
    </w:p>
    <w:p w14:paraId="75DF2C6D" w14:textId="1B96F008" w:rsidR="00471CEB" w:rsidRPr="00003AE3" w:rsidRDefault="00471CEB" w:rsidP="003D7769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If there is a customer at the counter and the phone rings, the staff person will excuse himself or herself, answer the telephone</w:t>
      </w:r>
      <w:r w:rsidR="00837BCD">
        <w:rPr>
          <w:rFonts w:cs="Arial"/>
        </w:rPr>
        <w:t>,</w:t>
      </w:r>
      <w:r w:rsidRPr="00003AE3">
        <w:rPr>
          <w:rFonts w:cs="Arial"/>
        </w:rPr>
        <w:t xml:space="preserve"> and proceed to ask the caller if they prefer to be put on hold or have their call returned, then contin</w:t>
      </w:r>
      <w:r w:rsidR="00837BCD">
        <w:rPr>
          <w:rFonts w:cs="Arial"/>
        </w:rPr>
        <w:t>ue to help the counter customer; and</w:t>
      </w:r>
    </w:p>
    <w:p w14:paraId="66E91932" w14:textId="088322F9" w:rsidR="00471CEB" w:rsidRPr="003D7769" w:rsidRDefault="00471CEB" w:rsidP="00471CEB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Relevant and current information, brochures, flyers, application forms, etc.</w:t>
      </w:r>
      <w:r w:rsidR="00837BCD">
        <w:rPr>
          <w:rFonts w:cs="Arial"/>
        </w:rPr>
        <w:t>,</w:t>
      </w:r>
      <w:r w:rsidRPr="00003AE3">
        <w:rPr>
          <w:rFonts w:cs="Arial"/>
        </w:rPr>
        <w:t xml:space="preserve"> are available to callers.</w:t>
      </w:r>
    </w:p>
    <w:p w14:paraId="177889B4" w14:textId="77777777" w:rsidR="00471CEB" w:rsidRDefault="00471CEB" w:rsidP="00471CEB">
      <w:pPr>
        <w:rPr>
          <w:rFonts w:cs="Arial"/>
          <w:b/>
          <w:bCs/>
        </w:rPr>
      </w:pPr>
    </w:p>
    <w:p w14:paraId="25C0E242" w14:textId="77777777" w:rsidR="006F3E3D" w:rsidRDefault="006F3E3D" w:rsidP="00471CEB">
      <w:pPr>
        <w:rPr>
          <w:rFonts w:cs="Arial"/>
          <w:b/>
          <w:bCs/>
        </w:rPr>
      </w:pPr>
    </w:p>
    <w:p w14:paraId="7B8BE14F" w14:textId="77777777" w:rsidR="006F3E3D" w:rsidRDefault="006F3E3D" w:rsidP="00471CEB">
      <w:pPr>
        <w:rPr>
          <w:rFonts w:cs="Arial"/>
          <w:b/>
          <w:bCs/>
        </w:rPr>
      </w:pPr>
    </w:p>
    <w:p w14:paraId="06478AF9" w14:textId="73B4D63D" w:rsidR="00471CEB" w:rsidRPr="00003AE3" w:rsidRDefault="00471CEB" w:rsidP="00471CEB">
      <w:pPr>
        <w:rPr>
          <w:rFonts w:cs="Arial"/>
          <w:b/>
          <w:bCs/>
        </w:rPr>
      </w:pPr>
      <w:r w:rsidRPr="00003AE3">
        <w:rPr>
          <w:rFonts w:cs="Arial"/>
          <w:b/>
          <w:bCs/>
        </w:rPr>
        <w:lastRenderedPageBreak/>
        <w:t>Telephone/Voice Mail</w:t>
      </w:r>
    </w:p>
    <w:p w14:paraId="01AB1800" w14:textId="77777777" w:rsidR="00471CEB" w:rsidRPr="00003AE3" w:rsidRDefault="00471CEB" w:rsidP="00471CEB">
      <w:pPr>
        <w:rPr>
          <w:rFonts w:cs="Arial"/>
          <w:b/>
          <w:bCs/>
        </w:rPr>
      </w:pPr>
    </w:p>
    <w:p w14:paraId="595ED8DD" w14:textId="1F13DD95" w:rsidR="00471CEB" w:rsidRPr="00837BCD" w:rsidRDefault="00837BCD" w:rsidP="00471CEB">
      <w:pPr>
        <w:rPr>
          <w:rFonts w:cs="Arial"/>
          <w:iCs/>
        </w:rPr>
      </w:pPr>
      <w:r>
        <w:rPr>
          <w:rFonts w:cs="Arial"/>
          <w:iCs/>
        </w:rPr>
        <w:t>It is TVRPD’s policy to assume that c</w:t>
      </w:r>
      <w:r w:rsidRPr="00837BCD">
        <w:rPr>
          <w:rFonts w:cs="Arial"/>
          <w:iCs/>
        </w:rPr>
        <w:t xml:space="preserve">ustomers have a right to </w:t>
      </w:r>
      <w:r>
        <w:rPr>
          <w:rFonts w:cs="Arial"/>
          <w:iCs/>
        </w:rPr>
        <w:t>expect that:</w:t>
      </w:r>
    </w:p>
    <w:p w14:paraId="26B2828F" w14:textId="349AD613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The telephone will be answered promptly (within</w:t>
      </w:r>
      <w:r w:rsidR="00837BCD">
        <w:rPr>
          <w:rFonts w:cs="Arial"/>
        </w:rPr>
        <w:t xml:space="preserve"> three rings) whenever possible;</w:t>
      </w:r>
    </w:p>
    <w:p w14:paraId="29476D7C" w14:textId="0B0A0403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Calls will be answered in a courteous manner (with a</w:t>
      </w:r>
      <w:r w:rsidR="00837BCD">
        <w:rPr>
          <w:rFonts w:cs="Arial"/>
        </w:rPr>
        <w:t xml:space="preserve"> smile);</w:t>
      </w:r>
    </w:p>
    <w:p w14:paraId="343FF71A" w14:textId="77777777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Staff will:</w:t>
      </w:r>
    </w:p>
    <w:p w14:paraId="14F77E1C" w14:textId="6CC650B6" w:rsidR="00471CEB" w:rsidRPr="00003AE3" w:rsidRDefault="00471CEB" w:rsidP="00837BCD">
      <w:pPr>
        <w:pStyle w:val="ListParagraph"/>
        <w:numPr>
          <w:ilvl w:val="1"/>
          <w:numId w:val="12"/>
        </w:numPr>
        <w:rPr>
          <w:rFonts w:cs="Arial"/>
        </w:rPr>
      </w:pPr>
      <w:r w:rsidRPr="00003AE3">
        <w:rPr>
          <w:rFonts w:cs="Arial"/>
        </w:rPr>
        <w:t>Listen and understand the nature of requ</w:t>
      </w:r>
      <w:r w:rsidR="00837BCD">
        <w:rPr>
          <w:rFonts w:cs="Arial"/>
        </w:rPr>
        <w:t>ests before transferring a call;</w:t>
      </w:r>
    </w:p>
    <w:p w14:paraId="75ADAD98" w14:textId="6F880BB6" w:rsidR="00471CEB" w:rsidRDefault="00471CEB" w:rsidP="00837BCD">
      <w:pPr>
        <w:pStyle w:val="ListParagraph"/>
        <w:numPr>
          <w:ilvl w:val="1"/>
          <w:numId w:val="12"/>
        </w:numPr>
        <w:rPr>
          <w:rFonts w:cs="Arial"/>
        </w:rPr>
      </w:pPr>
      <w:r w:rsidRPr="00003AE3">
        <w:rPr>
          <w:rFonts w:cs="Arial"/>
        </w:rPr>
        <w:t xml:space="preserve">Inform callers to </w:t>
      </w:r>
      <w:r w:rsidR="00837BCD">
        <w:rPr>
          <w:rFonts w:cs="Arial"/>
        </w:rPr>
        <w:t>whom they are being transferred;</w:t>
      </w:r>
    </w:p>
    <w:p w14:paraId="22E98D9E" w14:textId="1DBDE8DD" w:rsidR="00471CEB" w:rsidRPr="00003AE3" w:rsidRDefault="00471CEB" w:rsidP="00837BCD">
      <w:pPr>
        <w:pStyle w:val="ListParagraph"/>
        <w:numPr>
          <w:ilvl w:val="1"/>
          <w:numId w:val="12"/>
        </w:numPr>
        <w:rPr>
          <w:rFonts w:cs="Arial"/>
        </w:rPr>
      </w:pPr>
      <w:r>
        <w:rPr>
          <w:rFonts w:cs="Arial"/>
        </w:rPr>
        <w:t>G</w:t>
      </w:r>
      <w:r w:rsidRPr="00003AE3">
        <w:rPr>
          <w:rFonts w:cs="Arial"/>
        </w:rPr>
        <w:t>ive complete, accurate and clear information</w:t>
      </w:r>
      <w:r>
        <w:rPr>
          <w:rFonts w:cs="Arial"/>
        </w:rPr>
        <w:t xml:space="preserve"> but not attempt to provide information they are not qualified or able to give</w:t>
      </w:r>
      <w:r w:rsidR="00837BCD">
        <w:rPr>
          <w:rFonts w:cs="Arial"/>
        </w:rPr>
        <w:t>;</w:t>
      </w:r>
    </w:p>
    <w:p w14:paraId="74EAA15D" w14:textId="703AA85C" w:rsidR="00471CEB" w:rsidRDefault="00837BCD" w:rsidP="00837BCD">
      <w:pPr>
        <w:pStyle w:val="ListParagraph"/>
        <w:numPr>
          <w:ilvl w:val="1"/>
          <w:numId w:val="12"/>
        </w:numPr>
        <w:rPr>
          <w:rFonts w:cs="Arial"/>
        </w:rPr>
      </w:pPr>
      <w:r>
        <w:rPr>
          <w:rFonts w:cs="Arial"/>
        </w:rPr>
        <w:t>Hang up carefully;</w:t>
      </w:r>
    </w:p>
    <w:p w14:paraId="683D6B1D" w14:textId="306A28B5" w:rsidR="00471CEB" w:rsidRPr="00003AE3" w:rsidRDefault="00471CEB" w:rsidP="00837BCD">
      <w:pPr>
        <w:pStyle w:val="ListParagraph"/>
        <w:numPr>
          <w:ilvl w:val="1"/>
          <w:numId w:val="12"/>
        </w:numPr>
        <w:rPr>
          <w:rFonts w:cs="Arial"/>
        </w:rPr>
      </w:pPr>
      <w:r w:rsidRPr="00003AE3">
        <w:rPr>
          <w:rFonts w:cs="Arial"/>
        </w:rPr>
        <w:t>Callers will receive acknowledgements of their voice mail messages within 48</w:t>
      </w:r>
      <w:r w:rsidR="00837BCD">
        <w:rPr>
          <w:rFonts w:cs="Arial"/>
        </w:rPr>
        <w:t xml:space="preserve"> hours on regular business days;</w:t>
      </w:r>
    </w:p>
    <w:p w14:paraId="17431AF8" w14:textId="1DE8CACA" w:rsidR="00471CEB" w:rsidRPr="00003AE3" w:rsidRDefault="00471CEB" w:rsidP="00837BCD">
      <w:pPr>
        <w:pStyle w:val="ListParagraph"/>
        <w:numPr>
          <w:ilvl w:val="1"/>
          <w:numId w:val="12"/>
        </w:numPr>
        <w:rPr>
          <w:rFonts w:cs="Arial"/>
        </w:rPr>
      </w:pPr>
      <w:r w:rsidRPr="00003AE3">
        <w:rPr>
          <w:rFonts w:cs="Arial"/>
        </w:rPr>
        <w:t>Outgoing voicemai</w:t>
      </w:r>
      <w:r w:rsidR="00837BCD">
        <w:rPr>
          <w:rFonts w:cs="Arial"/>
        </w:rPr>
        <w:t>l messages will be kept current; and</w:t>
      </w:r>
    </w:p>
    <w:p w14:paraId="046E50FF" w14:textId="77777777" w:rsidR="00471CEB" w:rsidRPr="00003AE3" w:rsidRDefault="00471CEB" w:rsidP="00837BCD">
      <w:pPr>
        <w:pStyle w:val="ListParagraph"/>
        <w:numPr>
          <w:ilvl w:val="1"/>
          <w:numId w:val="12"/>
        </w:numPr>
        <w:rPr>
          <w:rFonts w:cs="Arial"/>
        </w:rPr>
      </w:pPr>
      <w:r w:rsidRPr="00003AE3">
        <w:rPr>
          <w:rFonts w:cs="Arial"/>
        </w:rPr>
        <w:t>If a caller is on hold for an extended period of time, periodic updates will be provided.</w:t>
      </w:r>
    </w:p>
    <w:p w14:paraId="17260342" w14:textId="77777777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All incoming telephone calls from external sources will be answered with a consistent greeting:</w:t>
      </w:r>
      <w:r>
        <w:rPr>
          <w:rFonts w:cs="Arial"/>
        </w:rPr>
        <w:t xml:space="preserve"> </w:t>
      </w:r>
    </w:p>
    <w:p w14:paraId="2857AC6E" w14:textId="3EE0142D" w:rsidR="00471CEB" w:rsidRPr="00837BCD" w:rsidRDefault="00471CEB" w:rsidP="00837BCD">
      <w:pPr>
        <w:pStyle w:val="ListParagraph"/>
        <w:numPr>
          <w:ilvl w:val="1"/>
          <w:numId w:val="12"/>
        </w:numPr>
        <w:rPr>
          <w:rFonts w:cs="Arial"/>
        </w:rPr>
      </w:pPr>
      <w:r w:rsidRPr="00837BCD">
        <w:rPr>
          <w:rFonts w:cs="Arial"/>
        </w:rPr>
        <w:t xml:space="preserve">“Good Morning (or Afternoon), Tehachapi </w:t>
      </w:r>
      <w:r w:rsidR="00B13CD4">
        <w:rPr>
          <w:rFonts w:cs="Arial"/>
        </w:rPr>
        <w:t>Valley Recreation and Park</w:t>
      </w:r>
      <w:r w:rsidR="00491804">
        <w:rPr>
          <w:rFonts w:cs="Arial"/>
        </w:rPr>
        <w:t xml:space="preserve"> District</w:t>
      </w:r>
      <w:r w:rsidRPr="00837BCD">
        <w:rPr>
          <w:rFonts w:cs="Arial"/>
        </w:rPr>
        <w:t>, How May I Help You?”</w:t>
      </w:r>
    </w:p>
    <w:p w14:paraId="467ECD4E" w14:textId="77777777" w:rsidR="00471CEB" w:rsidRPr="00003AE3" w:rsidRDefault="00471CEB" w:rsidP="00471CEB">
      <w:pPr>
        <w:rPr>
          <w:rFonts w:cs="Arial"/>
        </w:rPr>
      </w:pPr>
    </w:p>
    <w:p w14:paraId="0996FEE8" w14:textId="77777777" w:rsidR="00471CEB" w:rsidRPr="00837BCD" w:rsidRDefault="00471CEB" w:rsidP="00837BCD">
      <w:pPr>
        <w:rPr>
          <w:rFonts w:cs="Arial"/>
          <w:b/>
          <w:bCs/>
        </w:rPr>
      </w:pPr>
      <w:r w:rsidRPr="00837BCD">
        <w:rPr>
          <w:rFonts w:cs="Arial"/>
          <w:b/>
          <w:bCs/>
        </w:rPr>
        <w:t>Public Amenities</w:t>
      </w:r>
    </w:p>
    <w:p w14:paraId="34C2FA31" w14:textId="77777777" w:rsidR="00837BCD" w:rsidRPr="00837BCD" w:rsidRDefault="00837BCD" w:rsidP="00837BCD">
      <w:pPr>
        <w:rPr>
          <w:rFonts w:cs="Arial"/>
          <w:iCs/>
        </w:rPr>
      </w:pPr>
      <w:r w:rsidRPr="00837BCD">
        <w:rPr>
          <w:rFonts w:cs="Arial"/>
          <w:iCs/>
        </w:rPr>
        <w:t>It is TVRPD’s policy to assume that customers have a right to expect that:</w:t>
      </w:r>
    </w:p>
    <w:p w14:paraId="713518E7" w14:textId="06D2B92E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Facilities will be properly maintained, sanitary, operational, fully st</w:t>
      </w:r>
      <w:r>
        <w:rPr>
          <w:rFonts w:cs="Arial"/>
        </w:rPr>
        <w:t xml:space="preserve">ocked and supplied, accessible and </w:t>
      </w:r>
      <w:r w:rsidR="00837BCD">
        <w:rPr>
          <w:rFonts w:cs="Arial"/>
        </w:rPr>
        <w:t>adequate to the need; and</w:t>
      </w:r>
    </w:p>
    <w:p w14:paraId="1D094830" w14:textId="77777777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Staff will provide appropriate and timely responses to identified problems at a facility.</w:t>
      </w:r>
    </w:p>
    <w:p w14:paraId="0B2A8D91" w14:textId="77777777" w:rsidR="00837BCD" w:rsidRDefault="00837BCD" w:rsidP="00837BCD">
      <w:pPr>
        <w:rPr>
          <w:rFonts w:cs="Arial"/>
          <w:b/>
          <w:bCs/>
        </w:rPr>
      </w:pPr>
    </w:p>
    <w:p w14:paraId="43B8FE6C" w14:textId="77777777" w:rsidR="00471CEB" w:rsidRPr="00837BCD" w:rsidRDefault="00471CEB" w:rsidP="00837BCD">
      <w:pPr>
        <w:rPr>
          <w:rFonts w:cs="Arial"/>
          <w:b/>
          <w:bCs/>
        </w:rPr>
      </w:pPr>
      <w:r w:rsidRPr="00837BCD">
        <w:rPr>
          <w:rFonts w:cs="Arial"/>
          <w:b/>
          <w:bCs/>
        </w:rPr>
        <w:t>TVRPD Programs and Activities</w:t>
      </w:r>
    </w:p>
    <w:p w14:paraId="45759DA8" w14:textId="77777777" w:rsidR="00837BCD" w:rsidRPr="00837BCD" w:rsidRDefault="00837BCD" w:rsidP="00837BCD">
      <w:pPr>
        <w:rPr>
          <w:rFonts w:cs="Arial"/>
          <w:iCs/>
        </w:rPr>
      </w:pPr>
      <w:r w:rsidRPr="00837BCD">
        <w:rPr>
          <w:rFonts w:cs="Arial"/>
          <w:iCs/>
        </w:rPr>
        <w:t>It is TVRPD’s policy to assume that customers have a right to expect that:</w:t>
      </w:r>
    </w:p>
    <w:p w14:paraId="65234773" w14:textId="2C166A06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Advertisements will accurately describe the program, inclu</w:t>
      </w:r>
      <w:r w:rsidR="00837BCD">
        <w:rPr>
          <w:rFonts w:cs="Arial"/>
        </w:rPr>
        <w:t xml:space="preserve">ding dates, times and locations; </w:t>
      </w:r>
    </w:p>
    <w:p w14:paraId="1578EB69" w14:textId="35B2F62B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Registration wi</w:t>
      </w:r>
      <w:r w:rsidR="00837BCD">
        <w:rPr>
          <w:rFonts w:cs="Arial"/>
        </w:rPr>
        <w:t>ll be accessible and convenient;</w:t>
      </w:r>
    </w:p>
    <w:p w14:paraId="5AEBCC72" w14:textId="1E280ACA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Activities will begin and end on time, are organized, including proper equipment and handouts, and con</w:t>
      </w:r>
      <w:r w:rsidR="00837BCD">
        <w:rPr>
          <w:rFonts w:cs="Arial"/>
        </w:rPr>
        <w:t>ducted in a professional manner;</w:t>
      </w:r>
    </w:p>
    <w:p w14:paraId="230F1F30" w14:textId="0CFE8083" w:rsidR="00471CEB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The</w:t>
      </w:r>
      <w:r w:rsidR="00837BCD">
        <w:rPr>
          <w:rFonts w:cs="Arial"/>
        </w:rPr>
        <w:t>y will be treated with courtesy;</w:t>
      </w:r>
    </w:p>
    <w:p w14:paraId="062191CF" w14:textId="5B2645B1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Programs and activities will be provided in a safe</w:t>
      </w:r>
      <w:r w:rsidR="00837BCD">
        <w:rPr>
          <w:rFonts w:cs="Arial"/>
        </w:rPr>
        <w:t>, clean and accessible facility; and</w:t>
      </w:r>
    </w:p>
    <w:p w14:paraId="50E36DEB" w14:textId="664C846F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lastRenderedPageBreak/>
        <w:t>They will be surveyed routinely to determine the quality of customer service provided, the customers’ level of satisfaction</w:t>
      </w:r>
      <w:r w:rsidR="00837BCD">
        <w:rPr>
          <w:rFonts w:cs="Arial"/>
        </w:rPr>
        <w:t>,</w:t>
      </w:r>
      <w:r w:rsidRPr="00003AE3">
        <w:rPr>
          <w:rFonts w:cs="Arial"/>
        </w:rPr>
        <w:t xml:space="preserve"> and to gather customer input regarding future programming ideas.</w:t>
      </w:r>
    </w:p>
    <w:p w14:paraId="3F1ECD78" w14:textId="77777777" w:rsidR="00837BCD" w:rsidRDefault="00837BCD" w:rsidP="00837BCD">
      <w:pPr>
        <w:rPr>
          <w:rFonts w:cs="Arial"/>
          <w:b/>
          <w:bCs/>
        </w:rPr>
      </w:pPr>
    </w:p>
    <w:p w14:paraId="59C49AAD" w14:textId="77777777" w:rsidR="00471CEB" w:rsidRPr="00837BCD" w:rsidRDefault="00471CEB" w:rsidP="00837BCD">
      <w:pPr>
        <w:rPr>
          <w:rFonts w:cs="Arial"/>
          <w:b/>
          <w:bCs/>
        </w:rPr>
      </w:pPr>
      <w:r w:rsidRPr="00837BCD">
        <w:rPr>
          <w:rFonts w:cs="Arial"/>
          <w:b/>
          <w:bCs/>
        </w:rPr>
        <w:t>Written Correspondence</w:t>
      </w:r>
    </w:p>
    <w:p w14:paraId="47689627" w14:textId="77777777" w:rsidR="00837BCD" w:rsidRPr="00837BCD" w:rsidRDefault="00837BCD" w:rsidP="00837BCD">
      <w:pPr>
        <w:rPr>
          <w:rFonts w:cs="Arial"/>
        </w:rPr>
      </w:pPr>
      <w:r w:rsidRPr="00837BCD">
        <w:rPr>
          <w:rFonts w:cs="Arial"/>
        </w:rPr>
        <w:t>It is TVRPD’s policy to assume that customers have a right to expect that:</w:t>
      </w:r>
    </w:p>
    <w:p w14:paraId="66701721" w14:textId="2111E8EC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Proper business etiquette will</w:t>
      </w:r>
      <w:r w:rsidR="00837BCD">
        <w:rPr>
          <w:rFonts w:cs="Arial"/>
        </w:rPr>
        <w:t xml:space="preserve"> be used for all correspondence;</w:t>
      </w:r>
    </w:p>
    <w:p w14:paraId="75343523" w14:textId="28EE6123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Information included in written correspondence will be</w:t>
      </w:r>
      <w:r w:rsidR="00837BCD">
        <w:rPr>
          <w:rFonts w:cs="Arial"/>
        </w:rPr>
        <w:t xml:space="preserve"> complete, accurate, and precise;</w:t>
      </w:r>
    </w:p>
    <w:p w14:paraId="6EE76BFC" w14:textId="2E7DBDFD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Customers will receive a timely re</w:t>
      </w:r>
      <w:r w:rsidR="00837BCD">
        <w:rPr>
          <w:rFonts w:cs="Arial"/>
        </w:rPr>
        <w:t>sponse to requests or inquiries;</w:t>
      </w:r>
    </w:p>
    <w:p w14:paraId="3F268E85" w14:textId="6D59F140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All e-mails will be properly identified with the sender’s name</w:t>
      </w:r>
      <w:r w:rsidR="00101DEF">
        <w:rPr>
          <w:rFonts w:cs="Arial"/>
        </w:rPr>
        <w:t>, title and contact information; and</w:t>
      </w:r>
    </w:p>
    <w:p w14:paraId="4536546A" w14:textId="77777777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Fax cover sheets are legible, includes name, telephone number of the sender and the name and fax number of the receiver.</w:t>
      </w:r>
    </w:p>
    <w:p w14:paraId="50514704" w14:textId="77777777" w:rsidR="00471CEB" w:rsidRPr="00003AE3" w:rsidRDefault="00471CEB" w:rsidP="00471CEB">
      <w:pPr>
        <w:rPr>
          <w:rFonts w:cs="Arial"/>
        </w:rPr>
      </w:pPr>
    </w:p>
    <w:p w14:paraId="591E3C7E" w14:textId="77777777" w:rsidR="00471CEB" w:rsidRPr="00837BCD" w:rsidRDefault="00471CEB" w:rsidP="00837BCD">
      <w:pPr>
        <w:rPr>
          <w:rFonts w:cs="Arial"/>
          <w:b/>
          <w:bCs/>
        </w:rPr>
      </w:pPr>
      <w:r w:rsidRPr="00837BCD">
        <w:rPr>
          <w:rFonts w:cs="Arial"/>
          <w:b/>
          <w:bCs/>
        </w:rPr>
        <w:t>Teamwork/Internal Customer Service</w:t>
      </w:r>
    </w:p>
    <w:p w14:paraId="41188646" w14:textId="50CEDB22" w:rsidR="00471CEB" w:rsidRPr="00837BCD" w:rsidRDefault="00837BCD" w:rsidP="00471CEB">
      <w:pPr>
        <w:rPr>
          <w:rFonts w:cs="Arial"/>
        </w:rPr>
      </w:pPr>
      <w:r w:rsidRPr="00837BCD">
        <w:rPr>
          <w:rFonts w:cs="Arial"/>
        </w:rPr>
        <w:t xml:space="preserve">It is TVRPD’s policy to assume that </w:t>
      </w:r>
      <w:r>
        <w:rPr>
          <w:rFonts w:cs="Arial"/>
        </w:rPr>
        <w:t>co-workers</w:t>
      </w:r>
      <w:r w:rsidRPr="00837BCD">
        <w:rPr>
          <w:rFonts w:cs="Arial"/>
        </w:rPr>
        <w:t xml:space="preserve"> have a right to expect that:</w:t>
      </w:r>
    </w:p>
    <w:p w14:paraId="64E405F1" w14:textId="5DA74F21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Co-workers will actively se</w:t>
      </w:r>
      <w:r w:rsidR="00101DEF">
        <w:rPr>
          <w:rFonts w:cs="Arial"/>
        </w:rPr>
        <w:t>ek to be helpful to other staff;</w:t>
      </w:r>
    </w:p>
    <w:p w14:paraId="1AC4D894" w14:textId="4F3C7BB8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 xml:space="preserve">Co-workers will seek to acknowledge customers </w:t>
      </w:r>
      <w:r w:rsidR="00101DEF">
        <w:rPr>
          <w:rFonts w:cs="Arial"/>
        </w:rPr>
        <w:t>who</w:t>
      </w:r>
      <w:r w:rsidRPr="00003AE3">
        <w:rPr>
          <w:rFonts w:cs="Arial"/>
        </w:rPr>
        <w:t xml:space="preserve"> are waiting for assis</w:t>
      </w:r>
      <w:r w:rsidR="00101DEF">
        <w:rPr>
          <w:rFonts w:cs="Arial"/>
        </w:rPr>
        <w:t>tance and assist where possible; and</w:t>
      </w:r>
    </w:p>
    <w:p w14:paraId="0CB55A12" w14:textId="77777777" w:rsidR="00471CEB" w:rsidRPr="00003AE3" w:rsidRDefault="00471CEB" w:rsidP="00837BCD">
      <w:pPr>
        <w:pStyle w:val="ListParagraph"/>
        <w:numPr>
          <w:ilvl w:val="0"/>
          <w:numId w:val="12"/>
        </w:numPr>
        <w:rPr>
          <w:rFonts w:cs="Arial"/>
        </w:rPr>
      </w:pPr>
      <w:r w:rsidRPr="00003AE3">
        <w:rPr>
          <w:rFonts w:cs="Arial"/>
        </w:rPr>
        <w:t>Co-workers will disseminate program information, i.e. schedule changes, class cancellations in a timely manner to staff at all levels.</w:t>
      </w:r>
    </w:p>
    <w:p w14:paraId="5E633395" w14:textId="77777777" w:rsidR="00101DEF" w:rsidRDefault="00101DEF" w:rsidP="00471CEB">
      <w:pPr>
        <w:rPr>
          <w:rFonts w:cs="Arial"/>
          <w:b/>
          <w:smallCaps/>
          <w:u w:val="single"/>
        </w:rPr>
      </w:pPr>
    </w:p>
    <w:p w14:paraId="56F35D5F" w14:textId="7ED0792B" w:rsidR="00471CEB" w:rsidRPr="00101DEF" w:rsidRDefault="00471CEB" w:rsidP="00101DEF">
      <w:pPr>
        <w:rPr>
          <w:rFonts w:cs="Arial"/>
          <w:b/>
          <w:bCs/>
        </w:rPr>
      </w:pPr>
      <w:r w:rsidRPr="00101DEF">
        <w:rPr>
          <w:rFonts w:cs="Arial"/>
          <w:b/>
          <w:bCs/>
        </w:rPr>
        <w:t>Complaints</w:t>
      </w:r>
    </w:p>
    <w:p w14:paraId="5151FB60" w14:textId="77777777" w:rsidR="00471CEB" w:rsidRPr="00003AE3" w:rsidRDefault="00471CEB" w:rsidP="00471CEB">
      <w:pPr>
        <w:pStyle w:val="BodyText"/>
        <w:rPr>
          <w:rFonts w:ascii="Calibri" w:hAnsi="Calibri" w:cs="Arial"/>
        </w:rPr>
      </w:pPr>
      <w:r w:rsidRPr="00003AE3">
        <w:rPr>
          <w:rFonts w:ascii="Calibri" w:hAnsi="Calibri" w:cs="Arial"/>
        </w:rPr>
        <w:t xml:space="preserve">A complaint is an expression of customer dissatisfaction, however made, about the standard of service, actions or lack of action by or on behalf of </w:t>
      </w:r>
      <w:r>
        <w:rPr>
          <w:rFonts w:ascii="Calibri" w:hAnsi="Calibri" w:cs="Arial"/>
        </w:rPr>
        <w:t xml:space="preserve">TVRPD </w:t>
      </w:r>
      <w:r w:rsidRPr="00003AE3">
        <w:rPr>
          <w:rFonts w:ascii="Calibri" w:hAnsi="Calibri" w:cs="Arial"/>
        </w:rPr>
        <w:t>or its staff.</w:t>
      </w:r>
    </w:p>
    <w:p w14:paraId="51256100" w14:textId="77777777" w:rsidR="00471CEB" w:rsidRPr="00003AE3" w:rsidRDefault="00471CEB" w:rsidP="00471CEB">
      <w:pPr>
        <w:pStyle w:val="BodyText"/>
        <w:rPr>
          <w:rFonts w:ascii="Calibri" w:hAnsi="Calibri" w:cs="Arial"/>
        </w:rPr>
      </w:pPr>
    </w:p>
    <w:p w14:paraId="22070FA6" w14:textId="77777777" w:rsidR="00471CEB" w:rsidRPr="00003AE3" w:rsidRDefault="00471CEB" w:rsidP="00471CEB">
      <w:pPr>
        <w:pStyle w:val="BodyText"/>
        <w:rPr>
          <w:rFonts w:ascii="Calibri" w:hAnsi="Calibri" w:cs="Arial"/>
        </w:rPr>
      </w:pPr>
      <w:r>
        <w:rPr>
          <w:rFonts w:ascii="Calibri" w:hAnsi="Calibri" w:cs="Arial"/>
        </w:rPr>
        <w:t xml:space="preserve">TVRPD </w:t>
      </w:r>
      <w:r w:rsidRPr="00003AE3">
        <w:rPr>
          <w:rFonts w:ascii="Calibri" w:hAnsi="Calibri" w:cs="Arial"/>
        </w:rPr>
        <w:t>takes all complaints very seriously and will always accept them as an aid towards improving our service standards.</w:t>
      </w:r>
      <w:r>
        <w:rPr>
          <w:rFonts w:ascii="Calibri" w:hAnsi="Calibri" w:cs="Arial"/>
        </w:rPr>
        <w:t xml:space="preserve"> </w:t>
      </w:r>
      <w:r w:rsidRPr="00003AE3">
        <w:rPr>
          <w:rFonts w:ascii="Calibri" w:hAnsi="Calibri" w:cs="Arial"/>
        </w:rPr>
        <w:t>In all instances, complaints will be addressed as stated in the Community Relations Policy.</w:t>
      </w:r>
    </w:p>
    <w:p w14:paraId="03F01432" w14:textId="77777777" w:rsidR="00471CEB" w:rsidRPr="00003AE3" w:rsidRDefault="00471CEB" w:rsidP="00471CEB">
      <w:pPr>
        <w:pStyle w:val="BodyText"/>
        <w:rPr>
          <w:rFonts w:ascii="Calibri" w:hAnsi="Calibri" w:cs="Arial"/>
        </w:rPr>
      </w:pPr>
    </w:p>
    <w:p w14:paraId="34BF9256" w14:textId="7D4C2FD9" w:rsidR="00471CEB" w:rsidRPr="00101DEF" w:rsidRDefault="00471CEB" w:rsidP="00471CEB">
      <w:pPr>
        <w:rPr>
          <w:rFonts w:cs="Arial"/>
          <w:b/>
          <w:bCs/>
        </w:rPr>
      </w:pPr>
      <w:r w:rsidRPr="00101DEF">
        <w:rPr>
          <w:rFonts w:cs="Arial"/>
          <w:b/>
          <w:bCs/>
        </w:rPr>
        <w:t>Compliments</w:t>
      </w:r>
    </w:p>
    <w:p w14:paraId="11A4A9A5" w14:textId="6B357D9C" w:rsidR="00003E54" w:rsidRDefault="00471CEB" w:rsidP="003D7769">
      <w:pPr>
        <w:pStyle w:val="BodyText"/>
        <w:rPr>
          <w:rFonts w:ascii="Calibri" w:hAnsi="Calibri" w:cs="Arial"/>
        </w:rPr>
        <w:sectPr w:rsidR="00003E54" w:rsidSect="00622DDB">
          <w:headerReference w:type="default" r:id="rId16"/>
          <w:footerReference w:type="even" r:id="rId17"/>
          <w:endnotePr>
            <w:numFmt w:val="decimal"/>
          </w:endnotePr>
          <w:pgSz w:w="12240" w:h="15840" w:code="1"/>
          <w:pgMar w:top="1987" w:right="1440" w:bottom="1728" w:left="274" w:header="720" w:footer="720" w:gutter="1800"/>
          <w:paperSrc w:first="1" w:other="1"/>
          <w:pgNumType w:start="257"/>
          <w:cols w:space="720"/>
          <w:noEndnote/>
        </w:sectPr>
      </w:pPr>
      <w:r w:rsidRPr="00003AE3">
        <w:rPr>
          <w:rFonts w:ascii="Calibri" w:hAnsi="Calibri" w:cs="Arial"/>
        </w:rPr>
        <w:t>Just as poor performance needs criticizing, being informed of good performance is also very important to us.</w:t>
      </w:r>
      <w:r>
        <w:rPr>
          <w:rFonts w:ascii="Calibri" w:hAnsi="Calibri" w:cs="Arial"/>
        </w:rPr>
        <w:t xml:space="preserve"> </w:t>
      </w:r>
      <w:r w:rsidRPr="00003AE3">
        <w:rPr>
          <w:rFonts w:ascii="Calibri" w:hAnsi="Calibri" w:cs="Arial"/>
        </w:rPr>
        <w:t xml:space="preserve">Please let us know if a service we </w:t>
      </w:r>
      <w:proofErr w:type="gramStart"/>
      <w:r w:rsidRPr="00003AE3">
        <w:rPr>
          <w:rFonts w:ascii="Calibri" w:hAnsi="Calibri" w:cs="Arial"/>
        </w:rPr>
        <w:t>provide</w:t>
      </w:r>
      <w:proofErr w:type="gramEnd"/>
      <w:r w:rsidRPr="00003AE3">
        <w:rPr>
          <w:rFonts w:ascii="Calibri" w:hAnsi="Calibri" w:cs="Arial"/>
        </w:rPr>
        <w:t xml:space="preserve"> or a particular staff member impresses you as we can use their examp</w:t>
      </w:r>
      <w:r w:rsidR="009B6F7E">
        <w:rPr>
          <w:rFonts w:ascii="Calibri" w:hAnsi="Calibri" w:cs="Arial"/>
        </w:rPr>
        <w:t>l</w:t>
      </w:r>
      <w:r w:rsidR="000E4AEF">
        <w:rPr>
          <w:rFonts w:ascii="Calibri" w:hAnsi="Calibri" w:cs="Arial"/>
        </w:rPr>
        <w:t>e to train other staff member</w:t>
      </w:r>
      <w:r w:rsidR="002166A9">
        <w:rPr>
          <w:rFonts w:ascii="Calibri" w:hAnsi="Calibri" w:cs="Arial"/>
        </w:rPr>
        <w:t>.</w:t>
      </w:r>
    </w:p>
    <w:p w14:paraId="21B2A660" w14:textId="43C5D72E" w:rsidR="00471CEB" w:rsidRDefault="00471CEB" w:rsidP="000E4AEF">
      <w:pPr>
        <w:tabs>
          <w:tab w:val="left" w:pos="9072"/>
        </w:tabs>
      </w:pPr>
    </w:p>
    <w:sectPr w:rsidR="00471CEB" w:rsidSect="00360A0C">
      <w:headerReference w:type="default" r:id="rId18"/>
      <w:footerReference w:type="default" r:id="rId19"/>
      <w:endnotePr>
        <w:numFmt w:val="decimal"/>
      </w:endnotePr>
      <w:pgSz w:w="12240" w:h="15840" w:code="1"/>
      <w:pgMar w:top="1440" w:right="720" w:bottom="1440" w:left="1080" w:header="720" w:footer="720" w:gutter="0"/>
      <w:paperSrc w:first="1" w:other="1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7A661" w14:textId="77777777" w:rsidR="00CF5658" w:rsidRDefault="00CF5658" w:rsidP="00D71CBB">
      <w:r>
        <w:separator/>
      </w:r>
    </w:p>
  </w:endnote>
  <w:endnote w:type="continuationSeparator" w:id="0">
    <w:p w14:paraId="49FFADF9" w14:textId="77777777" w:rsidR="00CF5658" w:rsidRDefault="00CF5658" w:rsidP="00D7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51890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08C83" w14:textId="4F6B680F" w:rsidR="000E4AEF" w:rsidRDefault="000E4A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E50">
          <w:rPr>
            <w:noProof/>
          </w:rPr>
          <w:t>271</w:t>
        </w:r>
        <w:r>
          <w:rPr>
            <w:noProof/>
          </w:rPr>
          <w:fldChar w:fldCharType="end"/>
        </w:r>
      </w:p>
    </w:sdtContent>
  </w:sdt>
  <w:p w14:paraId="5696EBC8" w14:textId="02395AD3" w:rsidR="00837BCD" w:rsidRPr="006C6B46" w:rsidRDefault="00E65E50" w:rsidP="00FE7545">
    <w:pPr>
      <w:pStyle w:val="Footer"/>
      <w:tabs>
        <w:tab w:val="clear" w:pos="4680"/>
        <w:tab w:val="clear" w:pos="9360"/>
        <w:tab w:val="right" w:pos="8730"/>
      </w:tabs>
      <w:rPr>
        <w:sz w:val="12"/>
        <w:szCs w:val="22"/>
      </w:rPr>
    </w:pPr>
    <w:r>
      <w:rPr>
        <w:sz w:val="12"/>
        <w:szCs w:val="22"/>
      </w:rPr>
      <w:t xml:space="preserve">Rev </w:t>
    </w:r>
    <w:r w:rsidR="00D43845">
      <w:rPr>
        <w:sz w:val="12"/>
        <w:szCs w:val="22"/>
      </w:rPr>
      <w:t>3/24</w:t>
    </w:r>
    <w:r>
      <w:rPr>
        <w:sz w:val="1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E0BA2" w14:textId="77777777" w:rsidR="00837BCD" w:rsidRDefault="00837BC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1123F6" w14:textId="77777777" w:rsidR="00837BCD" w:rsidRDefault="00837BCD">
    <w:pPr>
      <w:pStyle w:val="Footer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423B5" w14:textId="77777777" w:rsidR="00837BCD" w:rsidRDefault="00837BC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2AA247" w14:textId="77777777" w:rsidR="00837BCD" w:rsidRDefault="00837BCD">
    <w:pPr>
      <w:pStyle w:val="Footer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7A841" w14:textId="6E015279" w:rsidR="00003E54" w:rsidRPr="009B6F7E" w:rsidRDefault="00003E54" w:rsidP="009B6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9B829" w14:textId="77777777" w:rsidR="00CF5658" w:rsidRDefault="00CF5658" w:rsidP="00D71CBB">
      <w:r>
        <w:separator/>
      </w:r>
    </w:p>
  </w:footnote>
  <w:footnote w:type="continuationSeparator" w:id="0">
    <w:p w14:paraId="462B005E" w14:textId="77777777" w:rsidR="00CF5658" w:rsidRDefault="00CF5658" w:rsidP="00D7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72D03" w14:textId="070DFFAA" w:rsidR="007204E0" w:rsidRDefault="007204E0" w:rsidP="007204E0">
    <w:pPr>
      <w:pStyle w:val="Header"/>
      <w:jc w:val="center"/>
      <w:rPr>
        <w:color w:val="808080"/>
        <w:sz w:val="32"/>
      </w:rPr>
    </w:pPr>
  </w:p>
  <w:p w14:paraId="6C86BFC7" w14:textId="3F15D4CE" w:rsidR="007204E0" w:rsidRDefault="00491804" w:rsidP="007204E0">
    <w:pPr>
      <w:pStyle w:val="Heading8"/>
      <w:jc w:val="center"/>
      <w:rPr>
        <w:b/>
        <w:smallCaps/>
        <w:sz w:val="40"/>
        <w:szCs w:val="40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4076559F" wp14:editId="5048C16F">
          <wp:simplePos x="0" y="0"/>
          <wp:positionH relativeFrom="margin">
            <wp:posOffset>1854835</wp:posOffset>
          </wp:positionH>
          <wp:positionV relativeFrom="paragraph">
            <wp:posOffset>304165</wp:posOffset>
          </wp:positionV>
          <wp:extent cx="1657350" cy="34290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782085" w14:textId="77777777" w:rsidR="007204E0" w:rsidRDefault="007204E0" w:rsidP="007204E0">
    <w:pPr>
      <w:pStyle w:val="Header"/>
    </w:pPr>
  </w:p>
  <w:p w14:paraId="03843F19" w14:textId="77777777" w:rsidR="007204E0" w:rsidRPr="009732B7" w:rsidRDefault="007204E0" w:rsidP="007204E0">
    <w:pPr>
      <w:pStyle w:val="Header"/>
    </w:pPr>
  </w:p>
  <w:p w14:paraId="03755F14" w14:textId="06DC33E8" w:rsidR="007204E0" w:rsidRPr="009732B7" w:rsidRDefault="007204E0" w:rsidP="007204E0">
    <w:pPr>
      <w:pStyle w:val="Heading8"/>
      <w:keepNext/>
      <w:spacing w:before="0" w:after="0"/>
      <w:jc w:val="center"/>
      <w:rPr>
        <w:rFonts w:ascii="Arial" w:hAnsi="Arial" w:cs="Arial"/>
        <w:b/>
        <w:i w:val="0"/>
        <w:iCs w:val="0"/>
        <w:smallCaps/>
        <w:sz w:val="32"/>
      </w:rPr>
    </w:pPr>
    <w:r w:rsidRPr="009732B7">
      <w:rPr>
        <w:rFonts w:ascii="Arial" w:hAnsi="Arial" w:cs="Arial"/>
        <w:b/>
        <w:i w:val="0"/>
        <w:iCs w:val="0"/>
        <w:smallCaps/>
        <w:sz w:val="32"/>
      </w:rPr>
      <w:t xml:space="preserve">Chapter </w:t>
    </w:r>
    <w:r>
      <w:rPr>
        <w:rFonts w:ascii="Arial" w:hAnsi="Arial" w:cs="Arial"/>
        <w:b/>
        <w:i w:val="0"/>
        <w:iCs w:val="0"/>
        <w:smallCaps/>
        <w:sz w:val="32"/>
      </w:rPr>
      <w:t>8</w:t>
    </w:r>
    <w:r w:rsidRPr="009732B7">
      <w:rPr>
        <w:rFonts w:ascii="Arial" w:hAnsi="Arial" w:cs="Arial"/>
        <w:b/>
        <w:i w:val="0"/>
        <w:iCs w:val="0"/>
        <w:smallCaps/>
        <w:sz w:val="32"/>
      </w:rPr>
      <w:t xml:space="preserve">: </w:t>
    </w:r>
    <w:r>
      <w:rPr>
        <w:rFonts w:ascii="Arial" w:hAnsi="Arial" w:cs="Arial"/>
        <w:b/>
        <w:i w:val="0"/>
        <w:iCs w:val="0"/>
        <w:smallCaps/>
        <w:sz w:val="32"/>
      </w:rPr>
      <w:t>PUBLIC REGULATIONS</w:t>
    </w:r>
  </w:p>
  <w:p w14:paraId="48CD3032" w14:textId="77777777" w:rsidR="007204E0" w:rsidRPr="004C0481" w:rsidRDefault="007204E0" w:rsidP="007204E0">
    <w:pPr>
      <w:pStyle w:val="Header"/>
      <w:tabs>
        <w:tab w:val="clear" w:pos="4680"/>
        <w:tab w:val="clear" w:pos="9360"/>
        <w:tab w:val="left" w:pos="2275"/>
      </w:tabs>
    </w:pPr>
    <w:r>
      <w:tab/>
    </w:r>
  </w:p>
  <w:p w14:paraId="2E6BA315" w14:textId="6FF582B1" w:rsidR="00837BCD" w:rsidRPr="007204E0" w:rsidRDefault="007204E0" w:rsidP="007204E0">
    <w:pPr>
      <w:jc w:val="center"/>
      <w:rPr>
        <w:rFonts w:ascii="Arial" w:hAnsi="Arial" w:cs="Arial"/>
        <w:smallCaps/>
        <w:sz w:val="32"/>
      </w:rPr>
    </w:pPr>
    <w:r w:rsidRPr="004C0481">
      <w:rPr>
        <w:rFonts w:ascii="Arial" w:hAnsi="Arial" w:cs="Arial"/>
        <w:smallCaps/>
        <w:sz w:val="32"/>
      </w:rPr>
      <w:t>TABLE OF CONTENTS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E79D" w14:textId="2BC4C10F" w:rsidR="00837BCD" w:rsidRPr="00DC64FE" w:rsidRDefault="00DC64FE" w:rsidP="00DC64FE">
    <w:pPr>
      <w:pStyle w:val="Heading8"/>
      <w:tabs>
        <w:tab w:val="left" w:pos="704"/>
        <w:tab w:val="right" w:pos="8726"/>
      </w:tabs>
      <w:spacing w:before="0" w:after="0"/>
      <w:rPr>
        <w:i w:val="0"/>
        <w:sz w:val="22"/>
      </w:rPr>
    </w:pPr>
    <w:r w:rsidRPr="00DC64FE">
      <w:rPr>
        <w:i w:val="0"/>
        <w:sz w:val="22"/>
      </w:rPr>
      <w:tab/>
    </w:r>
    <w:r w:rsidRPr="00DC64FE">
      <w:rPr>
        <w:i w:val="0"/>
        <w:sz w:val="22"/>
      </w:rPr>
      <w:tab/>
    </w:r>
    <w:r>
      <w:rPr>
        <w:i w:val="0"/>
        <w:sz w:val="22"/>
      </w:rPr>
      <w:t>CHAPTER 8</w:t>
    </w:r>
    <w:r w:rsidRPr="00DC64FE">
      <w:rPr>
        <w:i w:val="0"/>
        <w:sz w:val="22"/>
      </w:rPr>
      <w:t xml:space="preserve">-100: </w:t>
    </w:r>
    <w:r>
      <w:rPr>
        <w:i w:val="0"/>
        <w:sz w:val="22"/>
      </w:rPr>
      <w:t>Community Relations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CC20D" w14:textId="2660D777" w:rsidR="00837BCD" w:rsidRPr="00DC64FE" w:rsidRDefault="00DC64FE" w:rsidP="00DC64FE">
    <w:pPr>
      <w:pStyle w:val="Heading8"/>
      <w:tabs>
        <w:tab w:val="left" w:pos="704"/>
        <w:tab w:val="right" w:pos="8726"/>
      </w:tabs>
      <w:spacing w:before="0" w:after="0"/>
      <w:rPr>
        <w:i w:val="0"/>
        <w:sz w:val="22"/>
      </w:rPr>
    </w:pPr>
    <w:r w:rsidRPr="00DC64FE">
      <w:rPr>
        <w:i w:val="0"/>
        <w:sz w:val="22"/>
      </w:rPr>
      <w:tab/>
    </w:r>
    <w:r w:rsidRPr="00DC64FE">
      <w:rPr>
        <w:i w:val="0"/>
        <w:sz w:val="22"/>
      </w:rPr>
      <w:tab/>
    </w:r>
    <w:r>
      <w:rPr>
        <w:i w:val="0"/>
        <w:sz w:val="22"/>
      </w:rPr>
      <w:t>CHAPTER 8-2</w:t>
    </w:r>
    <w:r w:rsidRPr="00DC64FE">
      <w:rPr>
        <w:i w:val="0"/>
        <w:sz w:val="22"/>
      </w:rPr>
      <w:t xml:space="preserve">00: </w:t>
    </w:r>
    <w:r>
      <w:rPr>
        <w:i w:val="0"/>
        <w:sz w:val="22"/>
      </w:rPr>
      <w:t>Community Service Standards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296BC" w14:textId="77777777" w:rsidR="00003E54" w:rsidRPr="009B6F7E" w:rsidRDefault="00003E54" w:rsidP="009B6F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1EA11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3416A"/>
    <w:multiLevelType w:val="hybridMultilevel"/>
    <w:tmpl w:val="A8EAC39C"/>
    <w:lvl w:ilvl="0" w:tplc="1B668D8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BFC"/>
    <w:multiLevelType w:val="hybridMultilevel"/>
    <w:tmpl w:val="5074F582"/>
    <w:lvl w:ilvl="0" w:tplc="F6C2FD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A755A56"/>
    <w:multiLevelType w:val="hybridMultilevel"/>
    <w:tmpl w:val="9C389AEC"/>
    <w:lvl w:ilvl="0" w:tplc="3E2A53C4">
      <w:start w:val="1"/>
      <w:numFmt w:val="bullet"/>
      <w:lvlText w:val=""/>
      <w:lvlJc w:val="left"/>
      <w:pPr>
        <w:tabs>
          <w:tab w:val="num" w:pos="864"/>
        </w:tabs>
        <w:ind w:left="864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E1826"/>
    <w:multiLevelType w:val="hybridMultilevel"/>
    <w:tmpl w:val="305C9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975B18"/>
    <w:multiLevelType w:val="hybridMultilevel"/>
    <w:tmpl w:val="BEB001D0"/>
    <w:lvl w:ilvl="0" w:tplc="F6C2FD5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8E9"/>
    <w:multiLevelType w:val="hybridMultilevel"/>
    <w:tmpl w:val="8E2EFCE8"/>
    <w:lvl w:ilvl="0" w:tplc="1B668D8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1D9C"/>
    <w:multiLevelType w:val="hybridMultilevel"/>
    <w:tmpl w:val="2F2E67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1594C"/>
    <w:multiLevelType w:val="hybridMultilevel"/>
    <w:tmpl w:val="DBC6D5B0"/>
    <w:lvl w:ilvl="0" w:tplc="F6C2FD5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526AC"/>
    <w:multiLevelType w:val="hybridMultilevel"/>
    <w:tmpl w:val="BC0465FA"/>
    <w:lvl w:ilvl="0" w:tplc="3E2A53C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6A353402"/>
    <w:multiLevelType w:val="hybridMultilevel"/>
    <w:tmpl w:val="DCC88424"/>
    <w:lvl w:ilvl="0" w:tplc="3E2A53C4">
      <w:start w:val="1"/>
      <w:numFmt w:val="bullet"/>
      <w:lvlText w:val=""/>
      <w:lvlJc w:val="left"/>
      <w:pPr>
        <w:tabs>
          <w:tab w:val="num" w:pos="144"/>
        </w:tabs>
        <w:ind w:left="144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80919"/>
    <w:multiLevelType w:val="hybridMultilevel"/>
    <w:tmpl w:val="71DC96C0"/>
    <w:lvl w:ilvl="0" w:tplc="1B668D8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1421E"/>
    <w:multiLevelType w:val="hybridMultilevel"/>
    <w:tmpl w:val="7EA4CB12"/>
    <w:lvl w:ilvl="0" w:tplc="1B668D8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44693"/>
    <w:multiLevelType w:val="hybridMultilevel"/>
    <w:tmpl w:val="562E7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5760B"/>
    <w:multiLevelType w:val="hybridMultilevel"/>
    <w:tmpl w:val="BEB001D0"/>
    <w:lvl w:ilvl="0" w:tplc="F6C2FD5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F169D"/>
    <w:multiLevelType w:val="hybridMultilevel"/>
    <w:tmpl w:val="4746BC8A"/>
    <w:lvl w:ilvl="0" w:tplc="1B668D8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F1582"/>
    <w:multiLevelType w:val="hybridMultilevel"/>
    <w:tmpl w:val="931299C2"/>
    <w:lvl w:ilvl="0" w:tplc="1B668D88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A20AA"/>
    <w:multiLevelType w:val="hybridMultilevel"/>
    <w:tmpl w:val="BC9AFF88"/>
    <w:lvl w:ilvl="0" w:tplc="3B3CCDA0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Zapf Dingbats" w:hAnsi="Zapf Dingbat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7007196">
    <w:abstractNumId w:val="0"/>
  </w:num>
  <w:num w:numId="2" w16cid:durableId="148404421">
    <w:abstractNumId w:val="9"/>
  </w:num>
  <w:num w:numId="3" w16cid:durableId="433327962">
    <w:abstractNumId w:val="10"/>
  </w:num>
  <w:num w:numId="4" w16cid:durableId="1903825837">
    <w:abstractNumId w:val="3"/>
  </w:num>
  <w:num w:numId="5" w16cid:durableId="101069741">
    <w:abstractNumId w:val="1"/>
  </w:num>
  <w:num w:numId="6" w16cid:durableId="435444978">
    <w:abstractNumId w:val="15"/>
  </w:num>
  <w:num w:numId="7" w16cid:durableId="1964772035">
    <w:abstractNumId w:val="6"/>
  </w:num>
  <w:num w:numId="8" w16cid:durableId="1152258542">
    <w:abstractNumId w:val="11"/>
  </w:num>
  <w:num w:numId="9" w16cid:durableId="34429706">
    <w:abstractNumId w:val="12"/>
  </w:num>
  <w:num w:numId="10" w16cid:durableId="1588880936">
    <w:abstractNumId w:val="16"/>
  </w:num>
  <w:num w:numId="11" w16cid:durableId="715204372">
    <w:abstractNumId w:val="4"/>
  </w:num>
  <w:num w:numId="12" w16cid:durableId="1970668531">
    <w:abstractNumId w:val="13"/>
  </w:num>
  <w:num w:numId="13" w16cid:durableId="1934506405">
    <w:abstractNumId w:val="2"/>
  </w:num>
  <w:num w:numId="14" w16cid:durableId="801383674">
    <w:abstractNumId w:val="5"/>
  </w:num>
  <w:num w:numId="15" w16cid:durableId="1342395555">
    <w:abstractNumId w:val="14"/>
  </w:num>
  <w:num w:numId="16" w16cid:durableId="260451120">
    <w:abstractNumId w:val="8"/>
  </w:num>
  <w:num w:numId="17" w16cid:durableId="364909133">
    <w:abstractNumId w:val="7"/>
  </w:num>
  <w:num w:numId="18" w16cid:durableId="4539809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F1"/>
    <w:rsid w:val="00003E54"/>
    <w:rsid w:val="000101B3"/>
    <w:rsid w:val="00010EF1"/>
    <w:rsid w:val="00021022"/>
    <w:rsid w:val="00022265"/>
    <w:rsid w:val="000E4AEF"/>
    <w:rsid w:val="000F1E6E"/>
    <w:rsid w:val="00101DEF"/>
    <w:rsid w:val="0013352A"/>
    <w:rsid w:val="00154DF1"/>
    <w:rsid w:val="0017032E"/>
    <w:rsid w:val="00185B06"/>
    <w:rsid w:val="00213687"/>
    <w:rsid w:val="002166A9"/>
    <w:rsid w:val="002300E2"/>
    <w:rsid w:val="00291D07"/>
    <w:rsid w:val="002A21BC"/>
    <w:rsid w:val="002C44BB"/>
    <w:rsid w:val="002D0EFF"/>
    <w:rsid w:val="00313422"/>
    <w:rsid w:val="003309D6"/>
    <w:rsid w:val="00341DF5"/>
    <w:rsid w:val="00360A0C"/>
    <w:rsid w:val="00366A32"/>
    <w:rsid w:val="003773B0"/>
    <w:rsid w:val="00390D2B"/>
    <w:rsid w:val="003A6B0E"/>
    <w:rsid w:val="003D7769"/>
    <w:rsid w:val="004311BC"/>
    <w:rsid w:val="00445203"/>
    <w:rsid w:val="004662C4"/>
    <w:rsid w:val="00471CEB"/>
    <w:rsid w:val="00491804"/>
    <w:rsid w:val="00496224"/>
    <w:rsid w:val="004B0720"/>
    <w:rsid w:val="00504E76"/>
    <w:rsid w:val="00507E3A"/>
    <w:rsid w:val="00532C48"/>
    <w:rsid w:val="00533A39"/>
    <w:rsid w:val="005532AB"/>
    <w:rsid w:val="00586682"/>
    <w:rsid w:val="005879B1"/>
    <w:rsid w:val="005B4538"/>
    <w:rsid w:val="005C0A03"/>
    <w:rsid w:val="00622DDB"/>
    <w:rsid w:val="0063236B"/>
    <w:rsid w:val="0067488C"/>
    <w:rsid w:val="006C6B46"/>
    <w:rsid w:val="006D5A6F"/>
    <w:rsid w:val="006F3E3D"/>
    <w:rsid w:val="007204E0"/>
    <w:rsid w:val="007239FF"/>
    <w:rsid w:val="00766C0B"/>
    <w:rsid w:val="00791965"/>
    <w:rsid w:val="007A3260"/>
    <w:rsid w:val="00837BCD"/>
    <w:rsid w:val="00880D95"/>
    <w:rsid w:val="008B00C6"/>
    <w:rsid w:val="008C37AE"/>
    <w:rsid w:val="00930F22"/>
    <w:rsid w:val="009349FE"/>
    <w:rsid w:val="00945474"/>
    <w:rsid w:val="0097372D"/>
    <w:rsid w:val="00984346"/>
    <w:rsid w:val="00992C3A"/>
    <w:rsid w:val="009B6F7E"/>
    <w:rsid w:val="00A1331E"/>
    <w:rsid w:val="00A16F1E"/>
    <w:rsid w:val="00A371E3"/>
    <w:rsid w:val="00A40F13"/>
    <w:rsid w:val="00A43F76"/>
    <w:rsid w:val="00AB2AE4"/>
    <w:rsid w:val="00AD4FB0"/>
    <w:rsid w:val="00B02804"/>
    <w:rsid w:val="00B13CD4"/>
    <w:rsid w:val="00B24B3C"/>
    <w:rsid w:val="00B84506"/>
    <w:rsid w:val="00C04555"/>
    <w:rsid w:val="00C44E00"/>
    <w:rsid w:val="00C57BF1"/>
    <w:rsid w:val="00C95B2C"/>
    <w:rsid w:val="00CA3A5A"/>
    <w:rsid w:val="00CF5658"/>
    <w:rsid w:val="00D43845"/>
    <w:rsid w:val="00D563AA"/>
    <w:rsid w:val="00D71CBB"/>
    <w:rsid w:val="00D959F7"/>
    <w:rsid w:val="00DC64FE"/>
    <w:rsid w:val="00E366D3"/>
    <w:rsid w:val="00E40685"/>
    <w:rsid w:val="00E65E50"/>
    <w:rsid w:val="00E81A2C"/>
    <w:rsid w:val="00E87292"/>
    <w:rsid w:val="00EC13B1"/>
    <w:rsid w:val="00F33906"/>
    <w:rsid w:val="00F7165C"/>
    <w:rsid w:val="00FD3616"/>
    <w:rsid w:val="00FE7545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20DB07"/>
  <w14:defaultImageDpi w14:val="300"/>
  <w15:docId w15:val="{2465ACB7-591F-48E4-A982-69A4FD48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E76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E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04E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E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E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E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04E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E7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E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F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04E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E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E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04E7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E7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E7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E7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04E7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E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504E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04E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E7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504E76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504E76"/>
    <w:rPr>
      <w:b/>
      <w:bCs/>
    </w:rPr>
  </w:style>
  <w:style w:type="character" w:styleId="Emphasis">
    <w:name w:val="Emphasis"/>
    <w:basedOn w:val="DefaultParagraphFont"/>
    <w:uiPriority w:val="20"/>
    <w:qFormat/>
    <w:rsid w:val="00504E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504E76"/>
    <w:rPr>
      <w:szCs w:val="32"/>
    </w:rPr>
  </w:style>
  <w:style w:type="paragraph" w:styleId="ListParagraph">
    <w:name w:val="List Paragraph"/>
    <w:basedOn w:val="Normal"/>
    <w:uiPriority w:val="34"/>
    <w:qFormat/>
    <w:rsid w:val="00504E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4E7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4E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E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E76"/>
    <w:rPr>
      <w:b/>
      <w:i/>
      <w:sz w:val="24"/>
    </w:rPr>
  </w:style>
  <w:style w:type="character" w:styleId="SubtleEmphasis">
    <w:name w:val="Subtle Emphasis"/>
    <w:uiPriority w:val="19"/>
    <w:qFormat/>
    <w:rsid w:val="00504E76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504E7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04E7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04E7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04E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4E76"/>
    <w:pPr>
      <w:outlineLvl w:val="9"/>
    </w:pPr>
  </w:style>
  <w:style w:type="paragraph" w:styleId="Header">
    <w:name w:val="header"/>
    <w:basedOn w:val="Normal"/>
    <w:link w:val="HeaderChar"/>
    <w:unhideWhenUsed/>
    <w:rsid w:val="00D71C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1CBB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1C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CBB"/>
    <w:rPr>
      <w:sz w:val="24"/>
      <w:szCs w:val="24"/>
      <w:lang w:bidi="en-US"/>
    </w:rPr>
  </w:style>
  <w:style w:type="character" w:styleId="PageNumber">
    <w:name w:val="page number"/>
    <w:basedOn w:val="DefaultParagraphFont"/>
    <w:semiHidden/>
    <w:rsid w:val="00471CEB"/>
  </w:style>
  <w:style w:type="paragraph" w:styleId="BodyText">
    <w:name w:val="Body Text"/>
    <w:basedOn w:val="Normal"/>
    <w:link w:val="BodyTextChar"/>
    <w:semiHidden/>
    <w:rsid w:val="00471CEB"/>
    <w:rPr>
      <w:rFonts w:ascii="Times New Roman" w:hAnsi="Times New Roman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semiHidden/>
    <w:rsid w:val="00471CEB"/>
    <w:rPr>
      <w:rFonts w:ascii="Times New Roman" w:hAnsi="Times New Roman"/>
      <w:sz w:val="24"/>
    </w:rPr>
  </w:style>
  <w:style w:type="paragraph" w:styleId="Revision">
    <w:name w:val="Revision"/>
    <w:hidden/>
    <w:uiPriority w:val="71"/>
    <w:rsid w:val="00291D07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C477444EE694DAAF66624D40B5FEE" ma:contentTypeVersion="18" ma:contentTypeDescription="Create a new document." ma:contentTypeScope="" ma:versionID="2cb1410f61cde38d3b82072df66157d7">
  <xsd:schema xmlns:xsd="http://www.w3.org/2001/XMLSchema" xmlns:xs="http://www.w3.org/2001/XMLSchema" xmlns:p="http://schemas.microsoft.com/office/2006/metadata/properties" xmlns:ns2="8b87b149-3b2c-44a8-86a8-490230398622" xmlns:ns3="597225ed-583d-4aa4-960e-b0fb2945bbdb" targetNamespace="http://schemas.microsoft.com/office/2006/metadata/properties" ma:root="true" ma:fieldsID="1bf0ed833388bdb21b517ef250d9af12" ns2:_="" ns3:_="">
    <xsd:import namespace="8b87b149-3b2c-44a8-86a8-490230398622"/>
    <xsd:import namespace="597225ed-583d-4aa4-960e-b0fb2945bb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b149-3b2c-44a8-86a8-4902303986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1b9df8a-7956-425f-b255-c6c2e828fe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225ed-583d-4aa4-960e-b0fb2945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be721b-4094-449a-85eb-df6dbde5ddc9}" ma:internalName="TaxCatchAll" ma:showField="CatchAllData" ma:web="597225ed-583d-4aa4-960e-b0fb2945bb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7b149-3b2c-44a8-86a8-490230398622">
      <Terms xmlns="http://schemas.microsoft.com/office/infopath/2007/PartnerControls"/>
    </lcf76f155ced4ddcb4097134ff3c332f>
    <TaxCatchAll xmlns="597225ed-583d-4aa4-960e-b0fb2945bbdb" xsi:nil="true"/>
  </documentManagement>
</p:properties>
</file>

<file path=customXml/itemProps1.xml><?xml version="1.0" encoding="utf-8"?>
<ds:datastoreItem xmlns:ds="http://schemas.openxmlformats.org/officeDocument/2006/customXml" ds:itemID="{BCEC0D6A-6BD2-4628-91D3-9F8CBC77C5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D6C915-C8E0-45A8-8CA7-B5B0F90E7C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FB3267-84DC-4F4D-A9EC-EB2E72C4D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7b149-3b2c-44a8-86a8-490230398622"/>
    <ds:schemaRef ds:uri="597225ed-583d-4aa4-960e-b0fb2945b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8B143-FBE5-40C1-B813-F443018E657D}">
  <ds:schemaRefs>
    <ds:schemaRef ds:uri="http://schemas.microsoft.com/office/2006/metadata/properties"/>
    <ds:schemaRef ds:uri="http://schemas.microsoft.com/office/infopath/2007/PartnerControls"/>
    <ds:schemaRef ds:uri="8b87b149-3b2c-44a8-86a8-490230398622"/>
    <ds:schemaRef ds:uri="597225ed-583d-4aa4-960e-b0fb2945bb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</Company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Bush</dc:creator>
  <cp:keywords/>
  <dc:description/>
  <cp:lastModifiedBy>Taylor Davis</cp:lastModifiedBy>
  <cp:revision>10</cp:revision>
  <cp:lastPrinted>2013-05-16T16:10:00Z</cp:lastPrinted>
  <dcterms:created xsi:type="dcterms:W3CDTF">2024-02-01T21:28:00Z</dcterms:created>
  <dcterms:modified xsi:type="dcterms:W3CDTF">2024-06-11T23:46:00Z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0x010100D7FC477444EE694DAAF66624D40B5FEE</vt:lpwstr>
  </property>
</Properties>
</file>